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E3" w:rsidRDefault="00D309E3" w:rsidP="00D309E3">
      <w:pPr>
        <w:autoSpaceDE w:val="0"/>
        <w:autoSpaceDN w:val="0"/>
        <w:adjustRightInd w:val="0"/>
        <w:spacing w:line="276" w:lineRule="auto"/>
        <w:ind w:left="-360" w:right="29" w:firstLine="720"/>
        <w:jc w:val="center"/>
        <w:rPr>
          <w:rFonts w:ascii="GHEA Grapalat" w:hAnsi="GHEA Grapalat" w:cs="AK Courier"/>
          <w:b/>
          <w:sz w:val="24"/>
          <w:szCs w:val="24"/>
        </w:rPr>
      </w:pPr>
      <w:r>
        <w:rPr>
          <w:rFonts w:ascii="GHEA Grapalat" w:hAnsi="GHEA Grapalat" w:cs="AK Courier"/>
          <w:b/>
          <w:sz w:val="24"/>
          <w:szCs w:val="24"/>
        </w:rPr>
        <w:t>ՀԻՄՆԱՎՈՐՈՒՄ</w:t>
      </w:r>
    </w:p>
    <w:p w:rsidR="00D943ED" w:rsidRDefault="00D943ED" w:rsidP="00D309E3">
      <w:pPr>
        <w:autoSpaceDE w:val="0"/>
        <w:autoSpaceDN w:val="0"/>
        <w:adjustRightInd w:val="0"/>
        <w:spacing w:line="276" w:lineRule="auto"/>
        <w:ind w:left="-360" w:right="29" w:firstLine="720"/>
        <w:jc w:val="center"/>
        <w:rPr>
          <w:rFonts w:ascii="GHEA Grapalat" w:hAnsi="GHEA Grapalat" w:cs="AK Courier"/>
          <w:b/>
          <w:sz w:val="24"/>
          <w:szCs w:val="24"/>
        </w:rPr>
      </w:pPr>
    </w:p>
    <w:p w:rsidR="00D309E3" w:rsidRDefault="00145784" w:rsidP="00D309E3">
      <w:pPr>
        <w:autoSpaceDE w:val="0"/>
        <w:autoSpaceDN w:val="0"/>
        <w:adjustRightInd w:val="0"/>
        <w:spacing w:line="276" w:lineRule="auto"/>
        <w:ind w:left="-360" w:right="29" w:firstLine="720"/>
        <w:jc w:val="center"/>
        <w:rPr>
          <w:rFonts w:ascii="GHEA Grapalat" w:hAnsi="GHEA Grapalat" w:cs="AK Courier"/>
          <w:b/>
          <w:sz w:val="24"/>
          <w:szCs w:val="24"/>
        </w:rPr>
      </w:pPr>
      <w:r w:rsidRPr="00145784">
        <w:rPr>
          <w:rFonts w:ascii="GHEA Grapalat" w:hAnsi="GHEA Grapalat" w:cs="AK Courier"/>
          <w:sz w:val="24"/>
          <w:szCs w:val="24"/>
          <w:lang w:val="hy-AM"/>
        </w:rPr>
        <w:t>«ԱՎԻԱՑԻԱՅԻ ՄԱՍԻՆ» ՀԱՅԱՍՏԱՆԻ ՀԱՆՐԱՊԵՏՈՒԹՅԱՆ ՕՐԵՆՔՈՒՄ ՓՈՓՈԽՈՒԹՅՈՒՆՆԵՐ ԵՎ ԼՐԱՑՈՒՄՆԵՐ ԿԱՏԱՐԵԼՈՒ ՄԱՍԻՆ</w:t>
      </w:r>
      <w:r>
        <w:rPr>
          <w:rFonts w:ascii="GHEA Grapalat" w:hAnsi="GHEA Grapalat" w:cs="AK Courier"/>
          <w:sz w:val="24"/>
          <w:szCs w:val="24"/>
          <w:lang w:val="hy-AM"/>
        </w:rPr>
        <w:t>»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 ՕՐԵՆՔԻ</w:t>
      </w:r>
      <w:r w:rsidR="00D309E3">
        <w:rPr>
          <w:rFonts w:ascii="GHEA Grapalat" w:hAnsi="GHEA Grapalat" w:cs="AK Courier"/>
          <w:sz w:val="24"/>
          <w:szCs w:val="24"/>
        </w:rPr>
        <w:t xml:space="preserve"> ԸՆԴՈՒՆ</w:t>
      </w:r>
      <w:r w:rsidR="00B46165">
        <w:rPr>
          <w:rFonts w:ascii="GHEA Grapalat" w:hAnsi="GHEA Grapalat" w:cs="AK Courier"/>
          <w:sz w:val="24"/>
          <w:szCs w:val="24"/>
        </w:rPr>
        <w:t>ՄԱՆ</w:t>
      </w:r>
    </w:p>
    <w:p w:rsidR="00D309E3" w:rsidRDefault="00D309E3" w:rsidP="000837E0">
      <w:pPr>
        <w:autoSpaceDE w:val="0"/>
        <w:autoSpaceDN w:val="0"/>
        <w:adjustRightInd w:val="0"/>
        <w:spacing w:line="276" w:lineRule="auto"/>
        <w:ind w:left="-360" w:right="29" w:firstLine="720"/>
        <w:jc w:val="both"/>
        <w:rPr>
          <w:rFonts w:ascii="GHEA Grapalat" w:hAnsi="GHEA Grapalat" w:cs="AK Courier"/>
          <w:b/>
          <w:sz w:val="24"/>
          <w:szCs w:val="24"/>
        </w:rPr>
      </w:pPr>
    </w:p>
    <w:p w:rsidR="005511B1" w:rsidRPr="005511B1" w:rsidRDefault="00467E9A" w:rsidP="005511B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29"/>
        <w:jc w:val="both"/>
        <w:rPr>
          <w:rFonts w:ascii="GHEA Grapalat" w:hAnsi="GHEA Grapalat"/>
          <w:b/>
          <w:sz w:val="24"/>
          <w:szCs w:val="24"/>
          <w:u w:val="single"/>
        </w:rPr>
      </w:pPr>
      <w:proofErr w:type="spellStart"/>
      <w:r w:rsidRPr="005511B1">
        <w:rPr>
          <w:rFonts w:ascii="GHEA Grapalat" w:hAnsi="GHEA Grapalat" w:cs="Sylfaen"/>
          <w:b/>
          <w:sz w:val="24"/>
          <w:szCs w:val="24"/>
          <w:u w:val="single"/>
        </w:rPr>
        <w:t>Ընթացիկ</w:t>
      </w:r>
      <w:proofErr w:type="spellEnd"/>
      <w:r w:rsidRPr="005511B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5511B1">
        <w:rPr>
          <w:rFonts w:ascii="GHEA Grapalat" w:hAnsi="GHEA Grapalat" w:cs="Sylfaen"/>
          <w:b/>
          <w:sz w:val="24"/>
          <w:szCs w:val="24"/>
          <w:u w:val="single"/>
        </w:rPr>
        <w:t>իրավիճակը</w:t>
      </w:r>
      <w:proofErr w:type="spellEnd"/>
      <w:r w:rsidRPr="005511B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5511B1">
        <w:rPr>
          <w:rFonts w:ascii="GHEA Grapalat" w:hAnsi="GHEA Grapalat" w:cs="Sylfaen"/>
          <w:b/>
          <w:sz w:val="24"/>
          <w:szCs w:val="24"/>
          <w:u w:val="single"/>
        </w:rPr>
        <w:t>և</w:t>
      </w:r>
      <w:r w:rsidRPr="005511B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5511B1">
        <w:rPr>
          <w:rFonts w:ascii="GHEA Grapalat" w:hAnsi="GHEA Grapalat" w:cs="Sylfaen"/>
          <w:b/>
          <w:sz w:val="24"/>
          <w:szCs w:val="24"/>
          <w:u w:val="single"/>
        </w:rPr>
        <w:t>իրավական</w:t>
      </w:r>
      <w:proofErr w:type="spellEnd"/>
      <w:r w:rsidRPr="005511B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5511B1">
        <w:rPr>
          <w:rFonts w:ascii="GHEA Grapalat" w:hAnsi="GHEA Grapalat" w:cs="Sylfaen"/>
          <w:b/>
          <w:sz w:val="24"/>
          <w:szCs w:val="24"/>
          <w:u w:val="single"/>
        </w:rPr>
        <w:t>ակտի</w:t>
      </w:r>
      <w:proofErr w:type="spellEnd"/>
      <w:r w:rsidRPr="005511B1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5511B1">
        <w:rPr>
          <w:rFonts w:ascii="GHEA Grapalat" w:hAnsi="GHEA Grapalat" w:cs="Sylfaen"/>
          <w:b/>
          <w:sz w:val="24"/>
          <w:szCs w:val="24"/>
          <w:u w:val="single"/>
        </w:rPr>
        <w:t>ընդունման</w:t>
      </w:r>
      <w:proofErr w:type="spellEnd"/>
      <w:r w:rsidRPr="005511B1">
        <w:rPr>
          <w:rFonts w:ascii="GHEA Grapalat" w:hAnsi="GHEA Grapalat"/>
          <w:b/>
          <w:sz w:val="24"/>
          <w:szCs w:val="24"/>
          <w:u w:val="single"/>
        </w:rPr>
        <w:t xml:space="preserve"> </w:t>
      </w:r>
    </w:p>
    <w:p w:rsidR="00467E9A" w:rsidRPr="005511B1" w:rsidRDefault="00467E9A" w:rsidP="005511B1">
      <w:pPr>
        <w:pStyle w:val="ListParagraph"/>
        <w:autoSpaceDE w:val="0"/>
        <w:autoSpaceDN w:val="0"/>
        <w:adjustRightInd w:val="0"/>
        <w:spacing w:line="276" w:lineRule="auto"/>
        <w:ind w:left="1080" w:right="29"/>
        <w:jc w:val="both"/>
        <w:rPr>
          <w:rFonts w:ascii="GHEA Grapalat" w:hAnsi="GHEA Grapalat" w:cs="Sylfaen"/>
          <w:b/>
          <w:sz w:val="24"/>
          <w:szCs w:val="24"/>
          <w:u w:val="single"/>
        </w:rPr>
      </w:pPr>
      <w:proofErr w:type="spellStart"/>
      <w:proofErr w:type="gramStart"/>
      <w:r w:rsidRPr="005511B1">
        <w:rPr>
          <w:rFonts w:ascii="GHEA Grapalat" w:hAnsi="GHEA Grapalat" w:cs="Sylfaen"/>
          <w:b/>
          <w:sz w:val="24"/>
          <w:szCs w:val="24"/>
          <w:u w:val="single"/>
        </w:rPr>
        <w:t>անհրաժեշտությունը</w:t>
      </w:r>
      <w:proofErr w:type="spellEnd"/>
      <w:proofErr w:type="gramEnd"/>
    </w:p>
    <w:p w:rsidR="00467E9A" w:rsidRPr="00467E9A" w:rsidRDefault="00467E9A" w:rsidP="00DA0B2E">
      <w:pPr>
        <w:autoSpaceDE w:val="0"/>
        <w:autoSpaceDN w:val="0"/>
        <w:adjustRightInd w:val="0"/>
        <w:spacing w:line="276" w:lineRule="auto"/>
        <w:ind w:right="29"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</w:p>
    <w:p w:rsidR="007C19BE" w:rsidRPr="00145784" w:rsidRDefault="00F762A3" w:rsidP="007C19BE">
      <w:pPr>
        <w:autoSpaceDE w:val="0"/>
        <w:autoSpaceDN w:val="0"/>
        <w:adjustRightInd w:val="0"/>
        <w:spacing w:line="276" w:lineRule="auto"/>
        <w:ind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145784">
        <w:rPr>
          <w:rFonts w:ascii="GHEA Grapalat" w:hAnsi="GHEA Grapalat" w:cs="AK Courier"/>
          <w:sz w:val="24"/>
          <w:szCs w:val="24"/>
          <w:lang w:val="hy-AM"/>
        </w:rPr>
        <w:t>«</w:t>
      </w:r>
      <w:r w:rsidR="007C19BE">
        <w:rPr>
          <w:rFonts w:ascii="GHEA Grapalat" w:hAnsi="GHEA Grapalat" w:cs="AK Courier"/>
          <w:sz w:val="24"/>
          <w:szCs w:val="24"/>
          <w:lang w:val="hy-AM"/>
        </w:rPr>
        <w:t>Ավիացիայի մասին» Հայաստանի Հ</w:t>
      </w:r>
      <w:r w:rsidR="007C19BE" w:rsidRPr="00145784">
        <w:rPr>
          <w:rFonts w:ascii="GHEA Grapalat" w:hAnsi="GHEA Grapalat" w:cs="AK Courier"/>
          <w:sz w:val="24"/>
          <w:szCs w:val="24"/>
          <w:lang w:val="hy-AM"/>
        </w:rPr>
        <w:t xml:space="preserve">անրապետության օրենքում փոփոխություններ </w:t>
      </w:r>
      <w:r w:rsidR="007C19BE">
        <w:rPr>
          <w:rFonts w:ascii="GHEA Grapalat" w:hAnsi="GHEA Grapalat" w:cs="AK Courier"/>
          <w:sz w:val="24"/>
          <w:szCs w:val="24"/>
        </w:rPr>
        <w:t>և</w:t>
      </w:r>
      <w:r w:rsidR="007C19BE" w:rsidRPr="00145784">
        <w:rPr>
          <w:rFonts w:ascii="GHEA Grapalat" w:hAnsi="GHEA Grapalat" w:cs="AK Courier"/>
          <w:sz w:val="24"/>
          <w:szCs w:val="24"/>
          <w:lang w:val="hy-AM"/>
        </w:rPr>
        <w:t xml:space="preserve"> լրացումներ կատարելու մասին</w:t>
      </w:r>
      <w:r w:rsidR="007C19BE">
        <w:rPr>
          <w:rFonts w:ascii="GHEA Grapalat" w:hAnsi="GHEA Grapalat" w:cs="AK Courier"/>
          <w:sz w:val="24"/>
          <w:szCs w:val="24"/>
          <w:lang w:val="hy-AM"/>
        </w:rPr>
        <w:t>»</w:t>
      </w:r>
      <w:r w:rsidR="007C19BE" w:rsidRPr="0014578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7C19BE">
        <w:rPr>
          <w:rFonts w:ascii="GHEA Grapalat" w:hAnsi="GHEA Grapalat" w:cs="AK Courier"/>
          <w:sz w:val="24"/>
          <w:szCs w:val="24"/>
        </w:rPr>
        <w:t>ՀՀ</w:t>
      </w:r>
      <w:r w:rsidR="007C19BE" w:rsidRPr="00145784">
        <w:rPr>
          <w:rFonts w:ascii="GHEA Grapalat" w:hAnsi="GHEA Grapalat" w:cs="AK Courier"/>
          <w:sz w:val="24"/>
          <w:szCs w:val="24"/>
          <w:lang w:val="hy-AM"/>
        </w:rPr>
        <w:t xml:space="preserve"> օրենքի</w:t>
      </w:r>
      <w:r w:rsidR="0092257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02FD1">
        <w:rPr>
          <w:rFonts w:ascii="GHEA Grapalat" w:hAnsi="GHEA Grapalat" w:cs="AK Courier"/>
          <w:sz w:val="24"/>
          <w:szCs w:val="24"/>
        </w:rPr>
        <w:t>նախագծի</w:t>
      </w:r>
      <w:proofErr w:type="spellEnd"/>
      <w:r w:rsidR="00202FD1">
        <w:rPr>
          <w:rFonts w:ascii="GHEA Grapalat" w:hAnsi="GHEA Grapalat" w:cs="AK Courier"/>
          <w:sz w:val="24"/>
          <w:szCs w:val="24"/>
        </w:rPr>
        <w:t xml:space="preserve"> </w:t>
      </w:r>
      <w:r w:rsidR="00922579">
        <w:rPr>
          <w:rFonts w:ascii="GHEA Grapalat" w:hAnsi="GHEA Grapalat" w:cs="AK Courier"/>
          <w:sz w:val="24"/>
          <w:szCs w:val="24"/>
        </w:rPr>
        <w:t>(</w:t>
      </w:r>
      <w:proofErr w:type="spellStart"/>
      <w:r w:rsidR="00922579">
        <w:rPr>
          <w:rFonts w:ascii="GHEA Grapalat" w:hAnsi="GHEA Grapalat" w:cs="AK Courier"/>
          <w:sz w:val="24"/>
          <w:szCs w:val="24"/>
        </w:rPr>
        <w:t>այսուհետ</w:t>
      </w:r>
      <w:proofErr w:type="spellEnd"/>
      <w:r w:rsidR="00922579">
        <w:rPr>
          <w:rFonts w:ascii="GHEA Grapalat" w:hAnsi="GHEA Grapalat" w:cs="AK Courier"/>
          <w:sz w:val="24"/>
          <w:szCs w:val="24"/>
        </w:rPr>
        <w:t xml:space="preserve">՝ </w:t>
      </w:r>
      <w:proofErr w:type="spellStart"/>
      <w:r w:rsidR="00922579">
        <w:rPr>
          <w:rFonts w:ascii="GHEA Grapalat" w:hAnsi="GHEA Grapalat" w:cs="AK Courier"/>
          <w:sz w:val="24"/>
          <w:szCs w:val="24"/>
        </w:rPr>
        <w:t>Նախագիծ</w:t>
      </w:r>
      <w:proofErr w:type="spellEnd"/>
      <w:r w:rsidR="00922579">
        <w:rPr>
          <w:rFonts w:ascii="GHEA Grapalat" w:hAnsi="GHEA Grapalat" w:cs="AK Courier"/>
          <w:sz w:val="24"/>
          <w:szCs w:val="24"/>
        </w:rPr>
        <w:t>)</w:t>
      </w:r>
      <w:r w:rsidR="007C19B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C19BE">
        <w:rPr>
          <w:rFonts w:ascii="GHEA Grapalat" w:hAnsi="GHEA Grapalat" w:cs="AK Courier"/>
          <w:sz w:val="24"/>
          <w:szCs w:val="24"/>
        </w:rPr>
        <w:t>ընդունումը</w:t>
      </w:r>
      <w:proofErr w:type="spellEnd"/>
      <w:r w:rsidR="007C19B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C19BE">
        <w:rPr>
          <w:rFonts w:ascii="GHEA Grapalat" w:hAnsi="GHEA Grapalat" w:cs="AK Courier"/>
          <w:sz w:val="24"/>
          <w:szCs w:val="24"/>
        </w:rPr>
        <w:t>պայմանավորված</w:t>
      </w:r>
      <w:proofErr w:type="spellEnd"/>
      <w:r w:rsidR="007C19BE">
        <w:rPr>
          <w:rFonts w:ascii="GHEA Grapalat" w:hAnsi="GHEA Grapalat" w:cs="AK Courier"/>
          <w:sz w:val="24"/>
          <w:szCs w:val="24"/>
        </w:rPr>
        <w:t xml:space="preserve"> է </w:t>
      </w:r>
      <w:r w:rsidR="007C19BE" w:rsidRPr="00145784">
        <w:rPr>
          <w:rFonts w:ascii="GHEA Grapalat" w:hAnsi="GHEA Grapalat" w:cs="AK Courier"/>
          <w:sz w:val="24"/>
          <w:szCs w:val="24"/>
          <w:lang w:val="hy-AM"/>
        </w:rPr>
        <w:t>«</w:t>
      </w:r>
      <w:r w:rsidR="007C19BE">
        <w:rPr>
          <w:rFonts w:ascii="GHEA Grapalat" w:hAnsi="GHEA Grapalat" w:cs="AK Courier"/>
          <w:sz w:val="24"/>
          <w:szCs w:val="24"/>
          <w:lang w:val="hy-AM"/>
        </w:rPr>
        <w:t>Ավիացիայի մասին» ՀՀ</w:t>
      </w:r>
      <w:r w:rsidR="007C19BE" w:rsidRPr="00145784">
        <w:rPr>
          <w:rFonts w:ascii="GHEA Grapalat" w:hAnsi="GHEA Grapalat" w:cs="AK Courier"/>
          <w:sz w:val="24"/>
          <w:szCs w:val="24"/>
          <w:lang w:val="hy-AM"/>
        </w:rPr>
        <w:t xml:space="preserve"> օրենք</w:t>
      </w:r>
      <w:r w:rsidR="007C19BE">
        <w:rPr>
          <w:rFonts w:ascii="GHEA Grapalat" w:hAnsi="GHEA Grapalat" w:cs="AK Courier"/>
          <w:sz w:val="24"/>
          <w:szCs w:val="24"/>
        </w:rPr>
        <w:t>ի (</w:t>
      </w:r>
      <w:proofErr w:type="spellStart"/>
      <w:r w:rsidR="007C19BE">
        <w:rPr>
          <w:rFonts w:ascii="GHEA Grapalat" w:hAnsi="GHEA Grapalat" w:cs="AK Courier"/>
          <w:sz w:val="24"/>
          <w:szCs w:val="24"/>
        </w:rPr>
        <w:t>այսուհետ</w:t>
      </w:r>
      <w:proofErr w:type="spellEnd"/>
      <w:r w:rsidR="007C19BE">
        <w:rPr>
          <w:rFonts w:ascii="GHEA Grapalat" w:hAnsi="GHEA Grapalat" w:cs="AK Courier"/>
          <w:sz w:val="24"/>
          <w:szCs w:val="24"/>
        </w:rPr>
        <w:t xml:space="preserve">՝ </w:t>
      </w:r>
      <w:proofErr w:type="spellStart"/>
      <w:r w:rsidR="007C19BE">
        <w:rPr>
          <w:rFonts w:ascii="GHEA Grapalat" w:hAnsi="GHEA Grapalat" w:cs="AK Courier"/>
          <w:sz w:val="24"/>
          <w:szCs w:val="24"/>
        </w:rPr>
        <w:t>Օրենք</w:t>
      </w:r>
      <w:proofErr w:type="spellEnd"/>
      <w:r w:rsidR="007C19BE">
        <w:rPr>
          <w:rFonts w:ascii="GHEA Grapalat" w:hAnsi="GHEA Grapalat" w:cs="AK Courier"/>
          <w:sz w:val="24"/>
          <w:szCs w:val="24"/>
        </w:rPr>
        <w:t>)</w:t>
      </w:r>
      <w:r w:rsidR="008367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36794">
        <w:rPr>
          <w:rFonts w:ascii="GHEA Grapalat" w:hAnsi="GHEA Grapalat" w:cs="AK Courier"/>
          <w:sz w:val="24"/>
          <w:szCs w:val="24"/>
        </w:rPr>
        <w:t>մի</w:t>
      </w:r>
      <w:proofErr w:type="spellEnd"/>
      <w:r w:rsidR="008367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36794">
        <w:rPr>
          <w:rFonts w:ascii="GHEA Grapalat" w:hAnsi="GHEA Grapalat" w:cs="AK Courier"/>
          <w:sz w:val="24"/>
          <w:szCs w:val="24"/>
        </w:rPr>
        <w:t>շարք</w:t>
      </w:r>
      <w:proofErr w:type="spellEnd"/>
      <w:r w:rsidR="00836794">
        <w:rPr>
          <w:rFonts w:ascii="GHEA Grapalat" w:hAnsi="GHEA Grapalat" w:cs="AK Courier"/>
          <w:sz w:val="24"/>
          <w:szCs w:val="24"/>
        </w:rPr>
        <w:t xml:space="preserve"> </w:t>
      </w:r>
      <w:r w:rsidR="007C19BE" w:rsidRPr="00145784">
        <w:rPr>
          <w:rFonts w:ascii="GHEA Grapalat" w:hAnsi="GHEA Grapalat" w:cs="AK Courier"/>
          <w:sz w:val="24"/>
          <w:szCs w:val="24"/>
          <w:lang w:val="hy-AM"/>
        </w:rPr>
        <w:t>դրույթներ</w:t>
      </w:r>
      <w:r w:rsidR="00445ED3">
        <w:rPr>
          <w:rFonts w:ascii="GHEA Grapalat" w:hAnsi="GHEA Grapalat" w:cs="AK Courier"/>
          <w:sz w:val="24"/>
          <w:szCs w:val="24"/>
        </w:rPr>
        <w:t xml:space="preserve">ի՝ </w:t>
      </w:r>
      <w:r w:rsidR="004C732A">
        <w:rPr>
          <w:rFonts w:ascii="GHEA Grapalat" w:hAnsi="GHEA Grapalat" w:cs="AK Courier"/>
          <w:sz w:val="24"/>
          <w:szCs w:val="24"/>
          <w:lang w:val="hy-AM"/>
        </w:rPr>
        <w:t>ՀՀ միջազգային համաձայնագրերին</w:t>
      </w:r>
      <w:r w:rsidR="004C732A">
        <w:rPr>
          <w:rFonts w:ascii="GHEA Grapalat" w:hAnsi="GHEA Grapalat" w:cs="AK Courier"/>
          <w:sz w:val="24"/>
          <w:szCs w:val="24"/>
        </w:rPr>
        <w:t xml:space="preserve"> </w:t>
      </w:r>
      <w:r w:rsidR="00445ED3" w:rsidRPr="00445ED3">
        <w:rPr>
          <w:rFonts w:ascii="GHEA Grapalat" w:hAnsi="GHEA Grapalat" w:cs="AK Courier"/>
          <w:sz w:val="24"/>
          <w:szCs w:val="24"/>
          <w:lang w:val="hy-AM"/>
        </w:rPr>
        <w:t>և Քաղաքացիական ավիացիայի միջազգային կ</w:t>
      </w:r>
      <w:r w:rsidR="00BC7F0D">
        <w:rPr>
          <w:rFonts w:ascii="GHEA Grapalat" w:hAnsi="GHEA Grapalat" w:cs="AK Courier"/>
          <w:sz w:val="24"/>
          <w:szCs w:val="24"/>
          <w:lang w:val="hy-AM"/>
        </w:rPr>
        <w:t>ազմակերպության (այսուհետ՝ ԻԿԱՕ)</w:t>
      </w:r>
      <w:r w:rsidR="00445ED3" w:rsidRPr="00445ED3">
        <w:rPr>
          <w:rFonts w:ascii="GHEA Grapalat" w:hAnsi="GHEA Grapalat" w:cs="AK Courier"/>
          <w:sz w:val="24"/>
          <w:szCs w:val="24"/>
          <w:lang w:val="hy-AM"/>
        </w:rPr>
        <w:t xml:space="preserve"> կողմից հրապարակված միջազգային ստանդարտներին, առաջարկվող </w:t>
      </w:r>
      <w:r w:rsidR="00445ED3">
        <w:rPr>
          <w:rFonts w:ascii="GHEA Grapalat" w:hAnsi="GHEA Grapalat" w:cs="AK Courier"/>
          <w:sz w:val="24"/>
          <w:szCs w:val="24"/>
          <w:lang w:val="hy-AM"/>
        </w:rPr>
        <w:t xml:space="preserve">գործելաձևերին ու ընթացակարգերին, նշված փաստաթղթերում կատարված </w:t>
      </w:r>
      <w:r w:rsidR="00445ED3" w:rsidRPr="00EE6631">
        <w:rPr>
          <w:rFonts w:ascii="GHEA Grapalat" w:hAnsi="GHEA Grapalat" w:cs="AK Courier"/>
          <w:sz w:val="24"/>
          <w:szCs w:val="24"/>
          <w:lang w:val="hy-AM"/>
        </w:rPr>
        <w:t>վեր</w:t>
      </w:r>
      <w:r w:rsidR="00445ED3" w:rsidRPr="00F35D4F">
        <w:rPr>
          <w:rFonts w:ascii="GHEA Grapalat" w:hAnsi="GHEA Grapalat" w:cs="AK Courier"/>
          <w:sz w:val="24"/>
          <w:szCs w:val="24"/>
          <w:lang w:val="hy-AM"/>
        </w:rPr>
        <w:t xml:space="preserve">ջին փոփոխություններին </w:t>
      </w:r>
      <w:r w:rsidR="00445ED3" w:rsidRPr="00445ED3">
        <w:rPr>
          <w:rFonts w:ascii="GHEA Grapalat" w:hAnsi="GHEA Grapalat" w:cs="AK Courier"/>
          <w:sz w:val="24"/>
          <w:szCs w:val="24"/>
          <w:lang w:val="hy-AM"/>
        </w:rPr>
        <w:t xml:space="preserve">դրանց </w:t>
      </w:r>
      <w:r w:rsidR="00445ED3">
        <w:rPr>
          <w:rFonts w:ascii="GHEA Grapalat" w:hAnsi="GHEA Grapalat" w:cs="AK Courier"/>
          <w:sz w:val="24"/>
          <w:szCs w:val="24"/>
          <w:lang w:val="hy-AM"/>
        </w:rPr>
        <w:t>առավել հնարավոր չափով համապատասխանությունն</w:t>
      </w:r>
      <w:r w:rsidR="00445ED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45ED3">
        <w:rPr>
          <w:rFonts w:ascii="GHEA Grapalat" w:hAnsi="GHEA Grapalat" w:cs="AK Courier"/>
          <w:sz w:val="24"/>
          <w:szCs w:val="24"/>
        </w:rPr>
        <w:t>ապահովելու</w:t>
      </w:r>
      <w:proofErr w:type="spellEnd"/>
      <w:r w:rsidR="004459CB"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 w:rsidR="004459CB">
        <w:rPr>
          <w:rFonts w:ascii="GHEA Grapalat" w:hAnsi="GHEA Grapalat" w:cs="AK Courier"/>
          <w:sz w:val="24"/>
          <w:szCs w:val="24"/>
        </w:rPr>
        <w:t>ինչպես</w:t>
      </w:r>
      <w:proofErr w:type="spellEnd"/>
      <w:r w:rsidR="004459C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459CB">
        <w:rPr>
          <w:rFonts w:ascii="GHEA Grapalat" w:hAnsi="GHEA Grapalat" w:cs="AK Courier"/>
          <w:sz w:val="24"/>
          <w:szCs w:val="24"/>
        </w:rPr>
        <w:t>նաև</w:t>
      </w:r>
      <w:proofErr w:type="spellEnd"/>
      <w:r w:rsidR="004459C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459CB">
        <w:rPr>
          <w:rFonts w:ascii="GHEA Grapalat" w:hAnsi="GHEA Grapalat" w:cs="AK Courier"/>
          <w:sz w:val="24"/>
          <w:szCs w:val="24"/>
        </w:rPr>
        <w:t>բնագավառի</w:t>
      </w:r>
      <w:proofErr w:type="spellEnd"/>
      <w:r w:rsidR="004459C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459CB">
        <w:rPr>
          <w:rFonts w:ascii="GHEA Grapalat" w:hAnsi="GHEA Grapalat" w:cs="AK Courier"/>
          <w:sz w:val="24"/>
          <w:szCs w:val="24"/>
        </w:rPr>
        <w:t>մի</w:t>
      </w:r>
      <w:proofErr w:type="spellEnd"/>
      <w:r w:rsidR="004459C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459CB">
        <w:rPr>
          <w:rFonts w:ascii="GHEA Grapalat" w:hAnsi="GHEA Grapalat" w:cs="AK Courier"/>
          <w:sz w:val="24"/>
          <w:szCs w:val="24"/>
        </w:rPr>
        <w:t>շարք</w:t>
      </w:r>
      <w:proofErr w:type="spellEnd"/>
      <w:r w:rsidR="004459C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459CB">
        <w:rPr>
          <w:rFonts w:ascii="GHEA Grapalat" w:hAnsi="GHEA Grapalat" w:cs="AK Courier"/>
          <w:sz w:val="24"/>
          <w:szCs w:val="24"/>
        </w:rPr>
        <w:t>այլ</w:t>
      </w:r>
      <w:proofErr w:type="spellEnd"/>
      <w:r w:rsidR="004459C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459CB">
        <w:rPr>
          <w:rFonts w:ascii="GHEA Grapalat" w:hAnsi="GHEA Grapalat" w:cs="AK Courier"/>
          <w:sz w:val="24"/>
          <w:szCs w:val="24"/>
        </w:rPr>
        <w:t>ընթացակարգային</w:t>
      </w:r>
      <w:proofErr w:type="spellEnd"/>
      <w:r w:rsidR="004459C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459CB">
        <w:rPr>
          <w:rFonts w:ascii="GHEA Grapalat" w:hAnsi="GHEA Grapalat" w:cs="AK Courier"/>
          <w:sz w:val="24"/>
          <w:szCs w:val="24"/>
        </w:rPr>
        <w:t>դրույթների</w:t>
      </w:r>
      <w:proofErr w:type="spellEnd"/>
      <w:r w:rsidR="004459C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459CB">
        <w:rPr>
          <w:rFonts w:ascii="GHEA Grapalat" w:hAnsi="GHEA Grapalat" w:cs="AK Courier"/>
          <w:sz w:val="24"/>
          <w:szCs w:val="24"/>
        </w:rPr>
        <w:t>կարգավորման</w:t>
      </w:r>
      <w:proofErr w:type="spellEnd"/>
      <w:r w:rsidR="00445ED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45ED3">
        <w:rPr>
          <w:rFonts w:ascii="GHEA Grapalat" w:hAnsi="GHEA Grapalat" w:cs="AK Courier"/>
          <w:sz w:val="24"/>
          <w:szCs w:val="24"/>
        </w:rPr>
        <w:t>անհրաժեշտությամբ</w:t>
      </w:r>
      <w:proofErr w:type="spellEnd"/>
      <w:r w:rsidR="00445ED3">
        <w:rPr>
          <w:rFonts w:ascii="GHEA Grapalat" w:hAnsi="GHEA Grapalat" w:cs="AK Courier"/>
          <w:sz w:val="24"/>
          <w:szCs w:val="24"/>
        </w:rPr>
        <w:t>:</w:t>
      </w:r>
      <w:r w:rsidR="00836794" w:rsidRPr="00445ED3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BC7F0D" w:rsidRPr="004C732A" w:rsidRDefault="009C7AB1" w:rsidP="006746A9">
      <w:pPr>
        <w:autoSpaceDE w:val="0"/>
        <w:autoSpaceDN w:val="0"/>
        <w:adjustRightInd w:val="0"/>
        <w:spacing w:line="276" w:lineRule="auto"/>
        <w:ind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145784">
        <w:rPr>
          <w:rFonts w:ascii="GHEA Grapalat" w:hAnsi="GHEA Grapalat" w:cs="AK Courier"/>
          <w:sz w:val="24"/>
          <w:szCs w:val="24"/>
          <w:lang w:val="hy-AM"/>
        </w:rPr>
        <w:t>«</w:t>
      </w:r>
      <w:r>
        <w:rPr>
          <w:rFonts w:ascii="GHEA Grapalat" w:hAnsi="GHEA Grapalat" w:cs="AK Courier"/>
          <w:sz w:val="24"/>
          <w:szCs w:val="24"/>
          <w:lang w:val="hy-AM"/>
        </w:rPr>
        <w:t>Ավիացիայի մասին» Հայաստանի Հ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>անրապետության օրենքում փոփոխություն</w:t>
      </w:r>
      <w:r w:rsidRPr="004C732A">
        <w:rPr>
          <w:rFonts w:ascii="GHEA Grapalat" w:hAnsi="GHEA Grapalat" w:cs="AK Courier"/>
          <w:sz w:val="24"/>
          <w:szCs w:val="24"/>
          <w:lang w:val="hy-AM"/>
        </w:rPr>
        <w:t xml:space="preserve"> կատարելու մասին</w:t>
      </w:r>
      <w:r>
        <w:rPr>
          <w:rFonts w:ascii="GHEA Grapalat" w:hAnsi="GHEA Grapalat" w:cs="AK Courier"/>
          <w:sz w:val="24"/>
          <w:szCs w:val="24"/>
          <w:lang w:val="hy-AM"/>
        </w:rPr>
        <w:t>»</w:t>
      </w:r>
      <w:r w:rsidRPr="004C732A">
        <w:rPr>
          <w:rFonts w:ascii="GHEA Grapalat" w:hAnsi="GHEA Grapalat" w:cs="AK Courier"/>
          <w:sz w:val="24"/>
          <w:szCs w:val="24"/>
          <w:lang w:val="hy-AM"/>
        </w:rPr>
        <w:t xml:space="preserve"> 2015 թվականի հունիսի 19-ի ՀՕ-101-Ն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 xml:space="preserve"> օրենք</w:t>
      </w:r>
      <w:r w:rsidRPr="004C732A">
        <w:rPr>
          <w:rFonts w:ascii="GHEA Grapalat" w:hAnsi="GHEA Grapalat" w:cs="AK Courier"/>
          <w:sz w:val="24"/>
          <w:szCs w:val="24"/>
          <w:lang w:val="hy-AM"/>
        </w:rPr>
        <w:t>ով</w:t>
      </w:r>
      <w:r w:rsidR="004F4771" w:rsidRPr="004C732A">
        <w:rPr>
          <w:rFonts w:ascii="GHEA Grapalat" w:hAnsi="GHEA Grapalat" w:cs="AK Courier"/>
          <w:sz w:val="24"/>
          <w:szCs w:val="24"/>
          <w:lang w:val="hy-AM"/>
        </w:rPr>
        <w:t xml:space="preserve"> (այսուհետ՝ ՀՕ-101-Ն</w:t>
      </w:r>
      <w:r w:rsidR="00AA28CD" w:rsidRPr="00D443C8">
        <w:rPr>
          <w:rFonts w:ascii="GHEA Grapalat" w:hAnsi="GHEA Grapalat" w:cs="AK Courier"/>
          <w:sz w:val="24"/>
          <w:szCs w:val="24"/>
          <w:lang w:val="hy-AM"/>
        </w:rPr>
        <w:t xml:space="preserve"> օրենք</w:t>
      </w:r>
      <w:r w:rsidR="004F4771" w:rsidRPr="004C732A">
        <w:rPr>
          <w:rFonts w:ascii="GHEA Grapalat" w:hAnsi="GHEA Grapalat" w:cs="AK Courier"/>
          <w:sz w:val="24"/>
          <w:szCs w:val="24"/>
          <w:lang w:val="hy-AM"/>
        </w:rPr>
        <w:t>)</w:t>
      </w:r>
      <w:r w:rsidRPr="004C732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A1213D" w:rsidRPr="004C732A">
        <w:rPr>
          <w:rFonts w:ascii="GHEA Grapalat" w:hAnsi="GHEA Grapalat" w:cs="AK Courier"/>
          <w:sz w:val="24"/>
          <w:szCs w:val="24"/>
          <w:lang w:val="hy-AM"/>
        </w:rPr>
        <w:t>ավիացիայի բնագավառում տարանջատվեցին</w:t>
      </w:r>
      <w:r w:rsidR="00202FD1" w:rsidRPr="00D443C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A1213D" w:rsidRPr="004C732A">
        <w:rPr>
          <w:rFonts w:ascii="GHEA Grapalat" w:hAnsi="GHEA Grapalat" w:cs="AK Courier"/>
          <w:sz w:val="24"/>
          <w:szCs w:val="24"/>
          <w:lang w:val="hy-AM"/>
        </w:rPr>
        <w:t xml:space="preserve"> ոլորտի պետական կառավարման լիազորված մարմինները՝ բնագավառի քաղաքականությունը մշակող, իրականացնող և թռիչքային </w:t>
      </w:r>
      <w:r w:rsidR="00AA28CD" w:rsidRPr="00D443C8">
        <w:rPr>
          <w:rFonts w:ascii="GHEA Grapalat" w:hAnsi="GHEA Grapalat" w:cs="AK Courier"/>
          <w:sz w:val="24"/>
          <w:szCs w:val="24"/>
          <w:lang w:val="hy-AM"/>
        </w:rPr>
        <w:t>ու</w:t>
      </w:r>
      <w:r w:rsidR="00A1213D" w:rsidRPr="004C732A">
        <w:rPr>
          <w:rFonts w:ascii="GHEA Grapalat" w:hAnsi="GHEA Grapalat" w:cs="AK Courier"/>
          <w:sz w:val="24"/>
          <w:szCs w:val="24"/>
          <w:lang w:val="hy-AM"/>
        </w:rPr>
        <w:t xml:space="preserve"> ավիացիոն անվտանգության, տեխնիկական կարգավորման լիազորված մարմիններ, ինչպես նաև </w:t>
      </w:r>
      <w:r w:rsidR="006F1A9C" w:rsidRPr="004C732A">
        <w:rPr>
          <w:rFonts w:ascii="GHEA Grapalat" w:hAnsi="GHEA Grapalat" w:cs="AK Courier"/>
          <w:sz w:val="24"/>
          <w:szCs w:val="24"/>
          <w:lang w:val="hy-AM"/>
        </w:rPr>
        <w:t>ՀՀ-ում ավիացիոն պատահարների և լուրջ միջադեպերի պետական մասնագիտական քննության անցկացման լիազորված մարմին</w:t>
      </w:r>
      <w:r w:rsidR="00EA18FC" w:rsidRPr="004C732A">
        <w:rPr>
          <w:rFonts w:ascii="GHEA Grapalat" w:hAnsi="GHEA Grapalat" w:cs="AK Courier"/>
          <w:sz w:val="24"/>
          <w:szCs w:val="24"/>
          <w:lang w:val="hy-AM"/>
        </w:rPr>
        <w:t>:</w:t>
      </w:r>
      <w:r w:rsidR="00033557" w:rsidRPr="004C732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9C6693" w:rsidRPr="004C732A">
        <w:rPr>
          <w:rFonts w:ascii="GHEA Grapalat" w:hAnsi="GHEA Grapalat" w:cs="AK Courier"/>
          <w:sz w:val="24"/>
          <w:szCs w:val="24"/>
          <w:lang w:val="hy-AM"/>
        </w:rPr>
        <w:t>ՀՕ-101-Ն օրենքի կիրարկումն ապահովելու համար ՀՀ կառավարությունը</w:t>
      </w:r>
      <w:r w:rsidR="00033557" w:rsidRPr="004C732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9C6693" w:rsidRPr="004C732A">
        <w:rPr>
          <w:rFonts w:ascii="GHEA Grapalat" w:hAnsi="GHEA Grapalat" w:cs="AK Courier"/>
          <w:sz w:val="24"/>
          <w:szCs w:val="24"/>
          <w:lang w:val="hy-AM"/>
        </w:rPr>
        <w:t xml:space="preserve">2015 թվականի օգոստոսի 6-ի </w:t>
      </w:r>
      <w:r w:rsidR="00033557" w:rsidRPr="004C732A">
        <w:rPr>
          <w:rFonts w:ascii="GHEA Grapalat" w:hAnsi="GHEA Grapalat" w:cs="AK Courier"/>
          <w:sz w:val="24"/>
          <w:szCs w:val="24"/>
          <w:lang w:val="hy-AM"/>
        </w:rPr>
        <w:t xml:space="preserve">համապատասխան որոշումներով </w:t>
      </w:r>
      <w:r w:rsidR="009C6693" w:rsidRPr="004C732A">
        <w:rPr>
          <w:rFonts w:ascii="GHEA Grapalat" w:hAnsi="GHEA Grapalat" w:cs="AK Courier"/>
          <w:sz w:val="24"/>
          <w:szCs w:val="24"/>
          <w:lang w:val="hy-AM"/>
        </w:rPr>
        <w:t>ՀՀ էկոնոմիկայի նախարարությա</w:t>
      </w:r>
      <w:r w:rsidR="00033557" w:rsidRPr="004C732A">
        <w:rPr>
          <w:rFonts w:ascii="GHEA Grapalat" w:hAnsi="GHEA Grapalat" w:cs="AK Courier"/>
          <w:sz w:val="24"/>
          <w:szCs w:val="24"/>
          <w:lang w:val="hy-AM"/>
        </w:rPr>
        <w:t>նը (ներկայիս՝ ՀՀ տնտեսական զարգացման և ներդրումների նախարարություն) և ՀՀ ԿԱ քաղաքացիա</w:t>
      </w:r>
      <w:r w:rsidR="009C6693" w:rsidRPr="004C732A">
        <w:rPr>
          <w:rFonts w:ascii="GHEA Grapalat" w:hAnsi="GHEA Grapalat" w:cs="AK Courier"/>
          <w:sz w:val="24"/>
          <w:szCs w:val="24"/>
          <w:lang w:val="hy-AM"/>
        </w:rPr>
        <w:t>կան ավիացիայի գլխավոր վարչությա</w:t>
      </w:r>
      <w:r w:rsidR="00033557" w:rsidRPr="004C732A">
        <w:rPr>
          <w:rFonts w:ascii="GHEA Grapalat" w:hAnsi="GHEA Grapalat" w:cs="AK Courier"/>
          <w:sz w:val="24"/>
          <w:szCs w:val="24"/>
          <w:lang w:val="hy-AM"/>
        </w:rPr>
        <w:t>նը</w:t>
      </w:r>
      <w:r w:rsidR="00EC381D" w:rsidRPr="004C732A">
        <w:rPr>
          <w:rFonts w:ascii="GHEA Grapalat" w:hAnsi="GHEA Grapalat" w:cs="AK Courier"/>
          <w:sz w:val="24"/>
          <w:szCs w:val="24"/>
          <w:lang w:val="hy-AM"/>
        </w:rPr>
        <w:t xml:space="preserve"> (այսուհետ՝ Գլխավոր վարչություն)</w:t>
      </w:r>
      <w:r w:rsidR="00033557" w:rsidRPr="004C732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9C6693" w:rsidRPr="004C732A">
        <w:rPr>
          <w:rFonts w:ascii="GHEA Grapalat" w:hAnsi="GHEA Grapalat" w:cs="AK Courier"/>
          <w:sz w:val="24"/>
          <w:szCs w:val="24"/>
          <w:lang w:val="hy-AM"/>
        </w:rPr>
        <w:t>ճանաչե</w:t>
      </w:r>
      <w:r w:rsidR="00202FD1" w:rsidRPr="00D443C8">
        <w:rPr>
          <w:rFonts w:ascii="GHEA Grapalat" w:hAnsi="GHEA Grapalat" w:cs="AK Courier"/>
          <w:sz w:val="24"/>
          <w:szCs w:val="24"/>
          <w:lang w:val="hy-AM"/>
        </w:rPr>
        <w:t>ց</w:t>
      </w:r>
      <w:r w:rsidR="009C6693" w:rsidRPr="004C732A">
        <w:rPr>
          <w:rFonts w:ascii="GHEA Grapalat" w:hAnsi="GHEA Grapalat" w:cs="AK Courier"/>
          <w:sz w:val="24"/>
          <w:szCs w:val="24"/>
          <w:lang w:val="hy-AM"/>
        </w:rPr>
        <w:t xml:space="preserve"> որպես</w:t>
      </w:r>
      <w:r w:rsidR="00202FD1" w:rsidRPr="00D443C8">
        <w:rPr>
          <w:rFonts w:ascii="GHEA Grapalat" w:hAnsi="GHEA Grapalat" w:cs="AK Courier"/>
          <w:sz w:val="24"/>
          <w:szCs w:val="24"/>
          <w:lang w:val="hy-AM"/>
        </w:rPr>
        <w:t>,</w:t>
      </w:r>
      <w:r w:rsidR="00033557" w:rsidRPr="004C732A">
        <w:rPr>
          <w:rFonts w:ascii="GHEA Grapalat" w:hAnsi="GHEA Grapalat" w:cs="AK Courier"/>
          <w:sz w:val="24"/>
          <w:szCs w:val="24"/>
          <w:lang w:val="hy-AM"/>
        </w:rPr>
        <w:t xml:space="preserve"> համապատասխանաբար</w:t>
      </w:r>
      <w:r w:rsidR="00202FD1" w:rsidRPr="00D443C8">
        <w:rPr>
          <w:rFonts w:ascii="GHEA Grapalat" w:hAnsi="GHEA Grapalat" w:cs="AK Courier"/>
          <w:sz w:val="24"/>
          <w:szCs w:val="24"/>
          <w:lang w:val="hy-AM"/>
        </w:rPr>
        <w:t>,</w:t>
      </w:r>
      <w:r w:rsidR="00033557" w:rsidRPr="004C732A">
        <w:rPr>
          <w:rFonts w:ascii="GHEA Grapalat" w:hAnsi="GHEA Grapalat" w:cs="AK Courier"/>
          <w:sz w:val="24"/>
          <w:szCs w:val="24"/>
          <w:lang w:val="hy-AM"/>
        </w:rPr>
        <w:t xml:space="preserve"> քաղաքականության լիազոր մարմին և տեխնիկական կարգավորման լիազորված մարմին</w:t>
      </w:r>
      <w:r w:rsidR="00EC381D" w:rsidRPr="004C732A">
        <w:rPr>
          <w:rFonts w:ascii="GHEA Grapalat" w:hAnsi="GHEA Grapalat" w:cs="AK Courier"/>
          <w:sz w:val="24"/>
          <w:szCs w:val="24"/>
          <w:lang w:val="hy-AM"/>
        </w:rPr>
        <w:t xml:space="preserve">: </w:t>
      </w:r>
    </w:p>
    <w:p w:rsidR="00F762A3" w:rsidRPr="004C732A" w:rsidRDefault="00EC381D" w:rsidP="006746A9">
      <w:pPr>
        <w:autoSpaceDE w:val="0"/>
        <w:autoSpaceDN w:val="0"/>
        <w:adjustRightInd w:val="0"/>
        <w:spacing w:line="276" w:lineRule="auto"/>
        <w:ind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C732A">
        <w:rPr>
          <w:rFonts w:ascii="GHEA Grapalat" w:hAnsi="GHEA Grapalat" w:cs="AK Courier"/>
          <w:sz w:val="24"/>
          <w:szCs w:val="24"/>
          <w:lang w:val="hy-AM"/>
        </w:rPr>
        <w:t xml:space="preserve">2016 թվականի դեկտեմբերի 29-ին ՀՀ կառավարությունը համապատասխան որոշմամբ (թիվ 1378-Ն) </w:t>
      </w:r>
      <w:r w:rsidR="00A87A81" w:rsidRPr="004C732A">
        <w:rPr>
          <w:rFonts w:ascii="GHEA Grapalat" w:hAnsi="GHEA Grapalat" w:cs="AK Courier"/>
          <w:sz w:val="24"/>
          <w:szCs w:val="24"/>
          <w:lang w:val="hy-AM"/>
        </w:rPr>
        <w:t xml:space="preserve">քաղաքացիական ավիացիայի </w:t>
      </w:r>
      <w:r w:rsidRPr="004C732A">
        <w:rPr>
          <w:rFonts w:ascii="GHEA Grapalat" w:hAnsi="GHEA Grapalat" w:cs="AK Courier"/>
          <w:sz w:val="24"/>
          <w:szCs w:val="24"/>
          <w:lang w:val="hy-AM"/>
        </w:rPr>
        <w:t>ոլորտում</w:t>
      </w:r>
      <w:r w:rsidR="00A52DC3" w:rsidRPr="004C732A">
        <w:rPr>
          <w:rFonts w:ascii="GHEA Grapalat" w:hAnsi="GHEA Grapalat" w:cs="AK Courier"/>
          <w:sz w:val="24"/>
          <w:szCs w:val="24"/>
          <w:lang w:val="hy-AM"/>
        </w:rPr>
        <w:t xml:space="preserve"> քաղաքականության մշակման</w:t>
      </w:r>
      <w:r w:rsidR="00310FAB" w:rsidRPr="00D443C8">
        <w:rPr>
          <w:rFonts w:ascii="GHEA Grapalat" w:hAnsi="GHEA Grapalat" w:cs="AK Courier"/>
          <w:sz w:val="24"/>
          <w:szCs w:val="24"/>
          <w:lang w:val="hy-AM"/>
        </w:rPr>
        <w:t>, իրականացման</w:t>
      </w:r>
      <w:r w:rsidR="00A52DC3" w:rsidRPr="004C732A">
        <w:rPr>
          <w:rFonts w:ascii="GHEA Grapalat" w:hAnsi="GHEA Grapalat" w:cs="AK Courier"/>
          <w:sz w:val="24"/>
          <w:szCs w:val="24"/>
          <w:lang w:val="hy-AM"/>
        </w:rPr>
        <w:t xml:space="preserve"> և տեխնիկական կանոնակարգման համար</w:t>
      </w:r>
      <w:r w:rsidR="00221468" w:rsidRPr="004C732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A87A81" w:rsidRPr="004C732A">
        <w:rPr>
          <w:rFonts w:ascii="GHEA Grapalat" w:hAnsi="GHEA Grapalat" w:cs="AK Courier"/>
          <w:sz w:val="24"/>
          <w:szCs w:val="24"/>
          <w:lang w:val="hy-AM"/>
        </w:rPr>
        <w:t>սահմանեց</w:t>
      </w:r>
      <w:r w:rsidRPr="004C732A">
        <w:rPr>
          <w:rFonts w:ascii="GHEA Grapalat" w:hAnsi="GHEA Grapalat" w:cs="AK Courier"/>
          <w:sz w:val="24"/>
          <w:szCs w:val="24"/>
          <w:lang w:val="hy-AM"/>
        </w:rPr>
        <w:t xml:space="preserve"> մեկ լիազորված մարմ</w:t>
      </w:r>
      <w:r w:rsidR="00A87A81" w:rsidRPr="004C732A">
        <w:rPr>
          <w:rFonts w:ascii="GHEA Grapalat" w:hAnsi="GHEA Grapalat" w:cs="AK Courier"/>
          <w:sz w:val="24"/>
          <w:szCs w:val="24"/>
          <w:lang w:val="hy-AM"/>
        </w:rPr>
        <w:t>ի</w:t>
      </w:r>
      <w:r w:rsidRPr="004C732A">
        <w:rPr>
          <w:rFonts w:ascii="GHEA Grapalat" w:hAnsi="GHEA Grapalat" w:cs="AK Courier"/>
          <w:sz w:val="24"/>
          <w:szCs w:val="24"/>
          <w:lang w:val="hy-AM"/>
        </w:rPr>
        <w:t>ն՝ Գլխավոր վարչությ</w:t>
      </w:r>
      <w:r w:rsidR="00A87A81" w:rsidRPr="004C732A">
        <w:rPr>
          <w:rFonts w:ascii="GHEA Grapalat" w:hAnsi="GHEA Grapalat" w:cs="AK Courier"/>
          <w:sz w:val="24"/>
          <w:szCs w:val="24"/>
          <w:lang w:val="hy-AM"/>
        </w:rPr>
        <w:t>ու</w:t>
      </w:r>
      <w:r w:rsidRPr="004C732A">
        <w:rPr>
          <w:rFonts w:ascii="GHEA Grapalat" w:hAnsi="GHEA Grapalat" w:cs="AK Courier"/>
          <w:sz w:val="24"/>
          <w:szCs w:val="24"/>
          <w:lang w:val="hy-AM"/>
        </w:rPr>
        <w:t>ն:</w:t>
      </w:r>
      <w:r w:rsidR="00B3659D" w:rsidRPr="004C732A">
        <w:rPr>
          <w:rFonts w:ascii="GHEA Grapalat" w:hAnsi="GHEA Grapalat" w:cs="AK Courier"/>
          <w:sz w:val="24"/>
          <w:szCs w:val="24"/>
          <w:lang w:val="hy-AM"/>
        </w:rPr>
        <w:t xml:space="preserve"> Գլխավոր վարչությանը՝ որպես </w:t>
      </w:r>
      <w:r w:rsidR="00202FD1" w:rsidRPr="00D443C8">
        <w:rPr>
          <w:rFonts w:ascii="GHEA Grapalat" w:hAnsi="GHEA Grapalat" w:cs="AK Courier"/>
          <w:sz w:val="24"/>
          <w:szCs w:val="24"/>
          <w:lang w:val="hy-AM"/>
        </w:rPr>
        <w:t xml:space="preserve">պետական </w:t>
      </w:r>
      <w:r w:rsidR="00202FD1" w:rsidRPr="00D443C8">
        <w:rPr>
          <w:rFonts w:ascii="GHEA Grapalat" w:hAnsi="GHEA Grapalat" w:cs="AK Courier"/>
          <w:sz w:val="24"/>
          <w:szCs w:val="24"/>
          <w:lang w:val="hy-AM"/>
        </w:rPr>
        <w:lastRenderedPageBreak/>
        <w:t xml:space="preserve">կառավարման </w:t>
      </w:r>
      <w:r w:rsidR="00B3659D" w:rsidRPr="004C732A">
        <w:rPr>
          <w:rFonts w:ascii="GHEA Grapalat" w:hAnsi="GHEA Grapalat" w:cs="AK Courier"/>
          <w:sz w:val="24"/>
          <w:szCs w:val="24"/>
          <w:lang w:val="hy-AM"/>
        </w:rPr>
        <w:t>լիազոր</w:t>
      </w:r>
      <w:r w:rsidR="00202FD1" w:rsidRPr="00D443C8">
        <w:rPr>
          <w:rFonts w:ascii="GHEA Grapalat" w:hAnsi="GHEA Grapalat" w:cs="AK Courier"/>
          <w:sz w:val="24"/>
          <w:szCs w:val="24"/>
          <w:lang w:val="hy-AM"/>
        </w:rPr>
        <w:t>ված</w:t>
      </w:r>
      <w:r w:rsidR="00B3659D" w:rsidRPr="004C732A">
        <w:rPr>
          <w:rFonts w:ascii="GHEA Grapalat" w:hAnsi="GHEA Grapalat" w:cs="AK Courier"/>
          <w:sz w:val="24"/>
          <w:szCs w:val="24"/>
          <w:lang w:val="hy-AM"/>
        </w:rPr>
        <w:t xml:space="preserve"> մարմնի սահմանումը ենթադրում է տարանջատված գործառույթների կենտրոնաց</w:t>
      </w:r>
      <w:r w:rsidR="00202FD1" w:rsidRPr="00D443C8">
        <w:rPr>
          <w:rFonts w:ascii="GHEA Grapalat" w:hAnsi="GHEA Grapalat" w:cs="AK Courier"/>
          <w:sz w:val="24"/>
          <w:szCs w:val="24"/>
          <w:lang w:val="hy-AM"/>
        </w:rPr>
        <w:t>ում</w:t>
      </w:r>
      <w:r w:rsidR="00B3659D" w:rsidRPr="004C732A">
        <w:rPr>
          <w:rFonts w:ascii="GHEA Grapalat" w:hAnsi="GHEA Grapalat" w:cs="AK Courier"/>
          <w:sz w:val="24"/>
          <w:szCs w:val="24"/>
          <w:lang w:val="hy-AM"/>
        </w:rPr>
        <w:t xml:space="preserve"> և հստակեց</w:t>
      </w:r>
      <w:r w:rsidR="00310FAB" w:rsidRPr="00D443C8">
        <w:rPr>
          <w:rFonts w:ascii="GHEA Grapalat" w:hAnsi="GHEA Grapalat" w:cs="AK Courier"/>
          <w:sz w:val="24"/>
          <w:szCs w:val="24"/>
          <w:lang w:val="hy-AM"/>
        </w:rPr>
        <w:t>ու</w:t>
      </w:r>
      <w:r w:rsidR="00202FD1" w:rsidRPr="00D443C8">
        <w:rPr>
          <w:rFonts w:ascii="GHEA Grapalat" w:hAnsi="GHEA Grapalat" w:cs="AK Courier"/>
          <w:sz w:val="24"/>
          <w:szCs w:val="24"/>
          <w:lang w:val="hy-AM"/>
        </w:rPr>
        <w:t>մ</w:t>
      </w:r>
      <w:r w:rsidR="00A05D6C" w:rsidRPr="004C732A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F762A3" w:rsidRPr="004C732A" w:rsidRDefault="00A05D6C" w:rsidP="001B697E">
      <w:pPr>
        <w:autoSpaceDE w:val="0"/>
        <w:autoSpaceDN w:val="0"/>
        <w:adjustRightInd w:val="0"/>
        <w:spacing w:line="276" w:lineRule="auto"/>
        <w:ind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C732A">
        <w:rPr>
          <w:rFonts w:ascii="GHEA Grapalat" w:hAnsi="GHEA Grapalat" w:cs="AK Courier"/>
          <w:sz w:val="24"/>
          <w:szCs w:val="24"/>
          <w:lang w:val="hy-AM"/>
        </w:rPr>
        <w:t xml:space="preserve">Բացի այդ, </w:t>
      </w:r>
      <w:r w:rsidR="004F4771" w:rsidRPr="004C732A">
        <w:rPr>
          <w:rFonts w:ascii="GHEA Grapalat" w:hAnsi="GHEA Grapalat" w:cs="AK Courier"/>
          <w:sz w:val="24"/>
          <w:szCs w:val="24"/>
          <w:lang w:val="hy-AM"/>
        </w:rPr>
        <w:t xml:space="preserve">ՀՕ-101-Ն օրենքի ընդունումից հետո </w:t>
      </w:r>
      <w:r w:rsidR="004C732A">
        <w:rPr>
          <w:rFonts w:ascii="GHEA Grapalat" w:hAnsi="GHEA Grapalat" w:cs="AK Courier"/>
          <w:sz w:val="24"/>
          <w:szCs w:val="24"/>
          <w:lang w:val="hy-AM"/>
        </w:rPr>
        <w:t>ԻԿԱՕ-ի հրապարակած փաստաթղթերում</w:t>
      </w:r>
      <w:r w:rsidR="004F4771" w:rsidRPr="004C732A">
        <w:rPr>
          <w:rFonts w:ascii="GHEA Grapalat" w:hAnsi="GHEA Grapalat" w:cs="AK Courier"/>
          <w:sz w:val="24"/>
          <w:szCs w:val="24"/>
          <w:lang w:val="hy-AM"/>
        </w:rPr>
        <w:t xml:space="preserve"> կատարվել են փոփոխություններ, որոնք ենթակա են պարտադիր կիրառման անդամ պետությունների կողմից: Մասնավորապես՝ </w:t>
      </w:r>
      <w:r w:rsidR="004C732A">
        <w:rPr>
          <w:rFonts w:ascii="GHEA Grapalat" w:hAnsi="GHEA Grapalat" w:cs="AK Courier"/>
          <w:sz w:val="24"/>
          <w:szCs w:val="24"/>
          <w:lang w:val="hy-AM"/>
        </w:rPr>
        <w:t>Չիկագոյի կոնվենցիայի</w:t>
      </w:r>
      <w:r w:rsidR="004F4771" w:rsidRPr="004C732A">
        <w:rPr>
          <w:rFonts w:ascii="GHEA Grapalat" w:hAnsi="GHEA Grapalat" w:cs="AK Courier"/>
          <w:sz w:val="24"/>
          <w:szCs w:val="24"/>
          <w:lang w:val="hy-AM"/>
        </w:rPr>
        <w:t xml:space="preserve"> թիվ 17 «Անվտանգություն» և Եվրոմիության /ԵԿԱԿ/ «Անվտանգության կանոնակարգեր» Դոկ. 30 փաստաթղթի նոր՝ 13-րդ խմբագրությամբ ավիացիոն անվտանգության բնագավառում</w:t>
      </w:r>
      <w:r w:rsidR="001B697E" w:rsidRPr="004C732A">
        <w:rPr>
          <w:rFonts w:ascii="GHEA Grapalat" w:hAnsi="GHEA Grapalat" w:cs="AK Courier"/>
          <w:sz w:val="24"/>
          <w:szCs w:val="24"/>
          <w:lang w:val="hy-AM"/>
        </w:rPr>
        <w:t xml:space="preserve">, ինչպես նաև </w:t>
      </w:r>
      <w:r w:rsidR="004C732A">
        <w:rPr>
          <w:rFonts w:ascii="GHEA Grapalat" w:hAnsi="GHEA Grapalat" w:cs="AK Courier"/>
          <w:sz w:val="24"/>
          <w:szCs w:val="24"/>
          <w:lang w:val="hy-AM"/>
        </w:rPr>
        <w:t>Չիկագոյի կոնվենցիայի</w:t>
      </w:r>
      <w:r w:rsidR="004C732A" w:rsidRPr="004C732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1B697E" w:rsidRPr="004C732A">
        <w:rPr>
          <w:rFonts w:ascii="GHEA Grapalat" w:hAnsi="GHEA Grapalat" w:cs="AK Courier"/>
          <w:sz w:val="24"/>
          <w:szCs w:val="24"/>
          <w:lang w:val="hy-AM"/>
        </w:rPr>
        <w:t>թիվ 13 «Օդանավի միջադեպի և պատահարի հետաքննություն» հավելվածի համապատասխան փոփոխություններով</w:t>
      </w:r>
      <w:r w:rsidR="004F4771" w:rsidRPr="004C732A">
        <w:rPr>
          <w:rFonts w:ascii="GHEA Grapalat" w:hAnsi="GHEA Grapalat" w:cs="AK Courier"/>
          <w:sz w:val="24"/>
          <w:szCs w:val="24"/>
          <w:lang w:val="hy-AM"/>
        </w:rPr>
        <w:t xml:space="preserve"> սահմանվեցին նոր  </w:t>
      </w:r>
      <w:r w:rsidR="00030C9B" w:rsidRPr="004C732A">
        <w:rPr>
          <w:rFonts w:ascii="GHEA Grapalat" w:hAnsi="GHEA Grapalat" w:cs="AK Courier"/>
          <w:sz w:val="24"/>
          <w:szCs w:val="24"/>
          <w:lang w:val="hy-AM"/>
        </w:rPr>
        <w:t>չափորոշիչներ, որ</w:t>
      </w:r>
      <w:r w:rsidR="00AD0535" w:rsidRPr="00D443C8">
        <w:rPr>
          <w:rFonts w:ascii="GHEA Grapalat" w:hAnsi="GHEA Grapalat" w:cs="AK Courier"/>
          <w:sz w:val="24"/>
          <w:szCs w:val="24"/>
          <w:lang w:val="hy-AM"/>
        </w:rPr>
        <w:t>ոնք</w:t>
      </w:r>
      <w:r w:rsidR="00030C9B" w:rsidRPr="004C732A">
        <w:rPr>
          <w:rFonts w:ascii="GHEA Grapalat" w:hAnsi="GHEA Grapalat" w:cs="AK Courier"/>
          <w:sz w:val="24"/>
          <w:szCs w:val="24"/>
          <w:lang w:val="hy-AM"/>
        </w:rPr>
        <w:t xml:space="preserve"> նախատեսում </w:t>
      </w:r>
      <w:r w:rsidR="00AD0535" w:rsidRPr="00D443C8">
        <w:rPr>
          <w:rFonts w:ascii="GHEA Grapalat" w:hAnsi="GHEA Grapalat" w:cs="AK Courier"/>
          <w:sz w:val="24"/>
          <w:szCs w:val="24"/>
          <w:lang w:val="hy-AM"/>
        </w:rPr>
        <w:t>են</w:t>
      </w:r>
      <w:r w:rsidR="00030C9B" w:rsidRPr="004C732A">
        <w:rPr>
          <w:rFonts w:ascii="GHEA Grapalat" w:hAnsi="GHEA Grapalat" w:cs="AK Courier"/>
          <w:sz w:val="24"/>
          <w:szCs w:val="24"/>
          <w:lang w:val="hy-AM"/>
        </w:rPr>
        <w:t xml:space="preserve"> ՀՀ օրենսդրության պարտադիր</w:t>
      </w:r>
      <w:r w:rsidR="004F4771" w:rsidRPr="004C732A">
        <w:rPr>
          <w:rFonts w:ascii="GHEA Grapalat" w:hAnsi="GHEA Grapalat" w:cs="AK Courier"/>
          <w:sz w:val="24"/>
          <w:szCs w:val="24"/>
          <w:lang w:val="hy-AM"/>
        </w:rPr>
        <w:t xml:space="preserve"> համապատասխանեց</w:t>
      </w:r>
      <w:r w:rsidR="00030C9B" w:rsidRPr="004C732A">
        <w:rPr>
          <w:rFonts w:ascii="GHEA Grapalat" w:hAnsi="GHEA Grapalat" w:cs="AK Courier"/>
          <w:sz w:val="24"/>
          <w:szCs w:val="24"/>
          <w:lang w:val="hy-AM"/>
        </w:rPr>
        <w:t xml:space="preserve">ում նշված </w:t>
      </w:r>
      <w:r w:rsidR="001B697E" w:rsidRPr="004C732A">
        <w:rPr>
          <w:rFonts w:ascii="GHEA Grapalat" w:hAnsi="GHEA Grapalat" w:cs="AK Courier"/>
          <w:sz w:val="24"/>
          <w:szCs w:val="24"/>
          <w:lang w:val="hy-AM"/>
        </w:rPr>
        <w:t>պահանջներին</w:t>
      </w:r>
      <w:r w:rsidR="00AA28CD" w:rsidRPr="00D443C8">
        <w:rPr>
          <w:rFonts w:ascii="GHEA Grapalat" w:hAnsi="GHEA Grapalat" w:cs="AK Courier"/>
          <w:sz w:val="24"/>
          <w:szCs w:val="24"/>
          <w:lang w:val="hy-AM"/>
        </w:rPr>
        <w:t xml:space="preserve"> և չափորոշիչներին</w:t>
      </w:r>
      <w:r w:rsidR="00030C9B" w:rsidRPr="004C732A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317C04" w:rsidRDefault="00317C04" w:rsidP="001B697E">
      <w:pPr>
        <w:autoSpaceDE w:val="0"/>
        <w:autoSpaceDN w:val="0"/>
        <w:adjustRightInd w:val="0"/>
        <w:spacing w:line="276" w:lineRule="auto"/>
        <w:ind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D443C8">
        <w:rPr>
          <w:rFonts w:ascii="GHEA Grapalat" w:hAnsi="GHEA Grapalat" w:cs="AK Courier"/>
          <w:sz w:val="24"/>
          <w:szCs w:val="24"/>
          <w:lang w:val="hy-AM"/>
        </w:rPr>
        <w:t xml:space="preserve">Միևնույն ժամանակ, Օրենքում հստակ կարգավարորված չեն ընդհանուր նշանակության ավիացիայի հետ կապված հարաբերությունները, </w:t>
      </w:r>
      <w:r w:rsidR="005849A4" w:rsidRPr="00D443C8">
        <w:rPr>
          <w:rFonts w:ascii="GHEA Grapalat" w:hAnsi="GHEA Grapalat" w:cs="AK Courier"/>
          <w:sz w:val="24"/>
          <w:szCs w:val="24"/>
          <w:lang w:val="hy-AM"/>
        </w:rPr>
        <w:t>օդանավ շահագործողի վկայակ</w:t>
      </w:r>
      <w:r w:rsidR="00A05D6C" w:rsidRPr="00D443C8">
        <w:rPr>
          <w:rFonts w:ascii="GHEA Grapalat" w:hAnsi="GHEA Grapalat" w:cs="AK Courier"/>
          <w:sz w:val="24"/>
          <w:szCs w:val="24"/>
          <w:lang w:val="hy-AM"/>
        </w:rPr>
        <w:t>ան կրողի համար սահմանված պահանջ</w:t>
      </w:r>
      <w:r w:rsidR="00AA28CD" w:rsidRPr="00D443C8">
        <w:rPr>
          <w:rFonts w:ascii="GHEA Grapalat" w:hAnsi="GHEA Grapalat" w:cs="AK Courier"/>
          <w:sz w:val="24"/>
          <w:szCs w:val="24"/>
          <w:lang w:val="hy-AM"/>
        </w:rPr>
        <w:t>ը՝</w:t>
      </w:r>
      <w:r w:rsidR="005849A4" w:rsidRPr="00D443C8">
        <w:rPr>
          <w:rFonts w:ascii="GHEA Grapalat" w:hAnsi="GHEA Grapalat" w:cs="AK Courier"/>
          <w:sz w:val="24"/>
          <w:szCs w:val="24"/>
          <w:lang w:val="hy-AM"/>
        </w:rPr>
        <w:t xml:space="preserve"> ազգային պատկանելիության մասով, ամբողջապես հնարավորություն չ</w:t>
      </w:r>
      <w:r w:rsidR="00412331" w:rsidRPr="00D443C8">
        <w:rPr>
          <w:rFonts w:ascii="GHEA Grapalat" w:hAnsi="GHEA Grapalat" w:cs="AK Courier"/>
          <w:sz w:val="24"/>
          <w:szCs w:val="24"/>
          <w:lang w:val="hy-AM"/>
        </w:rPr>
        <w:t>ի</w:t>
      </w:r>
      <w:r w:rsidR="005849A4" w:rsidRPr="00D443C8">
        <w:rPr>
          <w:rFonts w:ascii="GHEA Grapalat" w:hAnsi="GHEA Grapalat" w:cs="AK Courier"/>
          <w:sz w:val="24"/>
          <w:szCs w:val="24"/>
          <w:lang w:val="hy-AM"/>
        </w:rPr>
        <w:t xml:space="preserve"> տալիս լիազորված մարմնի կողմից լիարժեք իրականացնելու </w:t>
      </w:r>
      <w:r w:rsidR="00AA28CD" w:rsidRPr="00D443C8">
        <w:rPr>
          <w:rFonts w:ascii="GHEA Grapalat" w:hAnsi="GHEA Grapalat" w:cs="AK Courier"/>
          <w:sz w:val="24"/>
          <w:szCs w:val="24"/>
          <w:lang w:val="hy-AM"/>
        </w:rPr>
        <w:t xml:space="preserve">օդանավ շահագործողների նկատմամբ </w:t>
      </w:r>
      <w:r w:rsidR="005849A4" w:rsidRPr="00D443C8">
        <w:rPr>
          <w:rFonts w:ascii="GHEA Grapalat" w:hAnsi="GHEA Grapalat" w:cs="AK Courier"/>
          <w:sz w:val="24"/>
          <w:szCs w:val="24"/>
          <w:lang w:val="hy-AM"/>
        </w:rPr>
        <w:t>արդյունավետ վերահսկողության (effective control)</w:t>
      </w:r>
      <w:r w:rsidR="003D206A" w:rsidRPr="00D443C8">
        <w:rPr>
          <w:rFonts w:ascii="GHEA Grapalat" w:hAnsi="GHEA Grapalat" w:cs="AK Courier"/>
          <w:sz w:val="24"/>
          <w:szCs w:val="24"/>
          <w:lang w:val="hy-AM"/>
        </w:rPr>
        <w:t xml:space="preserve"> գործառույթը:</w:t>
      </w:r>
    </w:p>
    <w:p w:rsidR="00D6113B" w:rsidRPr="004C732A" w:rsidRDefault="00317C04" w:rsidP="001B697E">
      <w:pPr>
        <w:autoSpaceDE w:val="0"/>
        <w:autoSpaceDN w:val="0"/>
        <w:adjustRightInd w:val="0"/>
        <w:spacing w:line="276" w:lineRule="auto"/>
        <w:ind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D443C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3D206A" w:rsidRPr="004C732A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5D5250" w:rsidRPr="00505CE1" w:rsidRDefault="005D5250" w:rsidP="00202FD1">
      <w:pPr>
        <w:pStyle w:val="ListParagraph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left="0" w:right="29" w:firstLine="720"/>
        <w:jc w:val="both"/>
        <w:rPr>
          <w:rFonts w:ascii="GHEA Grapalat" w:hAnsi="GHEA Grapalat" w:cs="Sylfaen"/>
          <w:b/>
          <w:sz w:val="24"/>
          <w:szCs w:val="24"/>
          <w:u w:val="single"/>
        </w:rPr>
      </w:pPr>
      <w:proofErr w:type="spellStart"/>
      <w:r w:rsidRPr="00505CE1">
        <w:rPr>
          <w:rFonts w:ascii="GHEA Grapalat" w:hAnsi="GHEA Grapalat" w:cs="Sylfaen"/>
          <w:b/>
          <w:sz w:val="24"/>
          <w:szCs w:val="24"/>
          <w:u w:val="single"/>
        </w:rPr>
        <w:t>Առաջարկվող</w:t>
      </w:r>
      <w:proofErr w:type="spellEnd"/>
      <w:r w:rsidRPr="00505CE1"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proofErr w:type="spellStart"/>
      <w:r w:rsidRPr="00505CE1">
        <w:rPr>
          <w:rFonts w:ascii="GHEA Grapalat" w:hAnsi="GHEA Grapalat" w:cs="Sylfaen"/>
          <w:b/>
          <w:sz w:val="24"/>
          <w:szCs w:val="24"/>
          <w:u w:val="single"/>
        </w:rPr>
        <w:t>կարգավորման</w:t>
      </w:r>
      <w:proofErr w:type="spellEnd"/>
      <w:r w:rsidRPr="00505CE1"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proofErr w:type="spellStart"/>
      <w:r w:rsidRPr="00505CE1">
        <w:rPr>
          <w:rFonts w:ascii="GHEA Grapalat" w:hAnsi="GHEA Grapalat" w:cs="Sylfaen"/>
          <w:b/>
          <w:sz w:val="24"/>
          <w:szCs w:val="24"/>
          <w:u w:val="single"/>
        </w:rPr>
        <w:t>բնույթը</w:t>
      </w:r>
      <w:proofErr w:type="spellEnd"/>
      <w:r w:rsidRPr="00505CE1"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5D5250" w:rsidRDefault="005D5250" w:rsidP="00DA0B2E">
      <w:pPr>
        <w:autoSpaceDE w:val="0"/>
        <w:autoSpaceDN w:val="0"/>
        <w:adjustRightInd w:val="0"/>
        <w:spacing w:line="276" w:lineRule="auto"/>
        <w:ind w:right="29" w:firstLine="720"/>
        <w:jc w:val="both"/>
        <w:rPr>
          <w:rFonts w:ascii="GHEA Grapalat" w:hAnsi="GHEA Grapalat" w:cs="Sylfaen"/>
          <w:b/>
          <w:sz w:val="24"/>
          <w:szCs w:val="24"/>
          <w:u w:val="single"/>
        </w:rPr>
      </w:pPr>
    </w:p>
    <w:p w:rsidR="005F05D3" w:rsidRDefault="00481149" w:rsidP="0065086F">
      <w:pPr>
        <w:autoSpaceDE w:val="0"/>
        <w:autoSpaceDN w:val="0"/>
        <w:adjustRightInd w:val="0"/>
        <w:spacing w:line="276" w:lineRule="auto"/>
        <w:ind w:right="29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Նախագծով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62FEF"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հիմնական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լրացումները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ինչպես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նաև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տեխնիկային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առնչվող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այլ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բնույթի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անհամապատասխանությունների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շտկումներ</w:t>
      </w:r>
      <w:r w:rsidR="00B62FEF">
        <w:rPr>
          <w:rFonts w:ascii="GHEA Grapalat" w:hAnsi="GHEA Grapalat" w:cs="Sylfaen"/>
          <w:sz w:val="24"/>
          <w:szCs w:val="24"/>
        </w:rPr>
        <w:t>ը</w:t>
      </w:r>
      <w:proofErr w:type="spellEnd"/>
      <w:r>
        <w:rPr>
          <w:rFonts w:ascii="GHEA Grapalat" w:hAnsi="GHEA Grapalat" w:cs="Sylfaen"/>
          <w:sz w:val="24"/>
          <w:szCs w:val="24"/>
        </w:rPr>
        <w:t>.</w:t>
      </w:r>
      <w:proofErr w:type="gramEnd"/>
    </w:p>
    <w:p w:rsidR="000E2DC4" w:rsidRPr="00337A27" w:rsidRDefault="00CA25F4" w:rsidP="00281627">
      <w:pPr>
        <w:pStyle w:val="ListParagraph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left="0" w:right="29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</w:t>
      </w:r>
      <w:r w:rsidR="0041167E">
        <w:rPr>
          <w:rFonts w:ascii="GHEA Grapalat" w:hAnsi="GHEA Grapalat" w:cs="Sylfaen"/>
          <w:sz w:val="24"/>
          <w:szCs w:val="24"/>
        </w:rPr>
        <w:t>ստակեցվ</w:t>
      </w:r>
      <w:r w:rsidR="00B62FEF">
        <w:rPr>
          <w:rFonts w:ascii="GHEA Grapalat" w:hAnsi="GHEA Grapalat" w:cs="Sylfaen"/>
          <w:sz w:val="24"/>
          <w:szCs w:val="24"/>
        </w:rPr>
        <w:t>ում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են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քաղաքացիական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ավիացիայի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բնագավառի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լիազորված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="00B62FEF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B62FEF">
        <w:rPr>
          <w:rFonts w:ascii="GHEA Grapalat" w:hAnsi="GHEA Grapalat" w:cs="Sylfaen"/>
          <w:sz w:val="24"/>
          <w:szCs w:val="24"/>
        </w:rPr>
        <w:t>Գլխավոր</w:t>
      </w:r>
      <w:proofErr w:type="spellEnd"/>
      <w:r w:rsidR="00B62FE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62FEF">
        <w:rPr>
          <w:rFonts w:ascii="GHEA Grapalat" w:hAnsi="GHEA Grapalat" w:cs="Sylfaen"/>
          <w:sz w:val="24"/>
          <w:szCs w:val="24"/>
        </w:rPr>
        <w:t>վարչության</w:t>
      </w:r>
      <w:proofErr w:type="spellEnd"/>
      <w:r w:rsidR="00B62FEF">
        <w:rPr>
          <w:rFonts w:ascii="GHEA Grapalat" w:hAnsi="GHEA Grapalat" w:cs="Sylfaen"/>
          <w:sz w:val="24"/>
          <w:szCs w:val="24"/>
        </w:rPr>
        <w:t>՝</w:t>
      </w:r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տարանջատված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լիազորությունները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Միևնույն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ժամանակ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հստակեցվել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են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ավիացիոն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պատահարների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լուրջ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միջադեպերի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մասնագիտական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լիազորված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Sylfaen"/>
          <w:sz w:val="24"/>
          <w:szCs w:val="24"/>
        </w:rPr>
        <w:t>գործառույթները</w:t>
      </w:r>
      <w:proofErr w:type="spellEnd"/>
      <w:r w:rsidR="0041167E">
        <w:rPr>
          <w:rFonts w:ascii="GHEA Grapalat" w:hAnsi="GHEA Grapalat" w:cs="Sylfaen"/>
          <w:sz w:val="24"/>
          <w:szCs w:val="24"/>
        </w:rPr>
        <w:t xml:space="preserve">՝ </w:t>
      </w:r>
      <w:r w:rsidR="004C732A">
        <w:rPr>
          <w:rFonts w:ascii="GHEA Grapalat" w:hAnsi="GHEA Grapalat" w:cs="AK Courier"/>
          <w:sz w:val="24"/>
          <w:szCs w:val="24"/>
          <w:lang w:val="hy-AM"/>
        </w:rPr>
        <w:t>Չիկագոյի կոնվենցիայի</w:t>
      </w:r>
      <w:r w:rsidR="0041167E" w:rsidRPr="004F477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1167E" w:rsidRPr="004F4771">
        <w:rPr>
          <w:rFonts w:ascii="GHEA Grapalat" w:hAnsi="GHEA Grapalat" w:cs="AK Courier"/>
          <w:sz w:val="24"/>
          <w:szCs w:val="24"/>
        </w:rPr>
        <w:t>թիվ</w:t>
      </w:r>
      <w:proofErr w:type="spellEnd"/>
      <w:r w:rsidR="0041167E" w:rsidRPr="004F4771">
        <w:rPr>
          <w:rFonts w:ascii="GHEA Grapalat" w:hAnsi="GHEA Grapalat" w:cs="AK Courier"/>
          <w:sz w:val="24"/>
          <w:szCs w:val="24"/>
        </w:rPr>
        <w:t xml:space="preserve"> 1</w:t>
      </w:r>
      <w:r w:rsidR="0041167E">
        <w:rPr>
          <w:rFonts w:ascii="GHEA Grapalat" w:hAnsi="GHEA Grapalat" w:cs="AK Courier"/>
          <w:sz w:val="24"/>
          <w:szCs w:val="24"/>
        </w:rPr>
        <w:t>3</w:t>
      </w:r>
      <w:r w:rsidR="0041167E" w:rsidRPr="004F4771">
        <w:rPr>
          <w:rFonts w:ascii="GHEA Grapalat" w:hAnsi="GHEA Grapalat" w:cs="AK Courier"/>
          <w:sz w:val="24"/>
          <w:szCs w:val="24"/>
        </w:rPr>
        <w:t xml:space="preserve"> «</w:t>
      </w:r>
      <w:proofErr w:type="spellStart"/>
      <w:r w:rsidR="0041167E">
        <w:rPr>
          <w:rFonts w:ascii="GHEA Grapalat" w:hAnsi="GHEA Grapalat" w:cs="AK Courier"/>
          <w:sz w:val="24"/>
          <w:szCs w:val="24"/>
        </w:rPr>
        <w:t>Օդանավի</w:t>
      </w:r>
      <w:proofErr w:type="spellEnd"/>
      <w:r w:rsidR="0041167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AK Courier"/>
          <w:sz w:val="24"/>
          <w:szCs w:val="24"/>
        </w:rPr>
        <w:t>միջադեպի</w:t>
      </w:r>
      <w:proofErr w:type="spellEnd"/>
      <w:r w:rsidR="0041167E">
        <w:rPr>
          <w:rFonts w:ascii="GHEA Grapalat" w:hAnsi="GHEA Grapalat" w:cs="AK Courier"/>
          <w:sz w:val="24"/>
          <w:szCs w:val="24"/>
        </w:rPr>
        <w:t xml:space="preserve"> և </w:t>
      </w:r>
      <w:proofErr w:type="spellStart"/>
      <w:r w:rsidR="0041167E">
        <w:rPr>
          <w:rFonts w:ascii="GHEA Grapalat" w:hAnsi="GHEA Grapalat" w:cs="AK Courier"/>
          <w:sz w:val="24"/>
          <w:szCs w:val="24"/>
        </w:rPr>
        <w:t>պատահարի</w:t>
      </w:r>
      <w:proofErr w:type="spellEnd"/>
      <w:r w:rsidR="0041167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AK Courier"/>
          <w:sz w:val="24"/>
          <w:szCs w:val="24"/>
        </w:rPr>
        <w:t>հետաքննություն</w:t>
      </w:r>
      <w:proofErr w:type="spellEnd"/>
      <w:r w:rsidR="0041167E" w:rsidRPr="004F4771">
        <w:rPr>
          <w:rFonts w:ascii="GHEA Grapalat" w:hAnsi="GHEA Grapalat" w:cs="AK Courier"/>
          <w:sz w:val="24"/>
          <w:szCs w:val="24"/>
        </w:rPr>
        <w:t>»</w:t>
      </w:r>
      <w:r w:rsidR="0041167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AK Courier"/>
          <w:sz w:val="24"/>
          <w:szCs w:val="24"/>
        </w:rPr>
        <w:t>հավելվածով</w:t>
      </w:r>
      <w:proofErr w:type="spellEnd"/>
      <w:r w:rsidR="0041167E">
        <w:rPr>
          <w:rFonts w:ascii="GHEA Grapalat" w:hAnsi="GHEA Grapalat" w:cs="AK Courier"/>
          <w:sz w:val="24"/>
          <w:szCs w:val="24"/>
        </w:rPr>
        <w:t xml:space="preserve"> և </w:t>
      </w:r>
      <w:proofErr w:type="spellStart"/>
      <w:r w:rsidR="0041167E">
        <w:rPr>
          <w:rFonts w:ascii="GHEA Grapalat" w:hAnsi="GHEA Grapalat" w:cs="AK Courier"/>
          <w:sz w:val="24"/>
          <w:szCs w:val="24"/>
        </w:rPr>
        <w:t>դրա</w:t>
      </w:r>
      <w:proofErr w:type="spellEnd"/>
      <w:r w:rsidR="0041167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AK Courier"/>
          <w:sz w:val="24"/>
          <w:szCs w:val="24"/>
        </w:rPr>
        <w:t>համապատասխան</w:t>
      </w:r>
      <w:proofErr w:type="spellEnd"/>
      <w:r w:rsidR="00231F40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31F40">
        <w:rPr>
          <w:rFonts w:ascii="GHEA Grapalat" w:hAnsi="GHEA Grapalat" w:cs="AK Courier"/>
          <w:sz w:val="24"/>
          <w:szCs w:val="24"/>
        </w:rPr>
        <w:t>վերջին</w:t>
      </w:r>
      <w:proofErr w:type="spellEnd"/>
      <w:r w:rsidR="0041167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1167E">
        <w:rPr>
          <w:rFonts w:ascii="GHEA Grapalat" w:hAnsi="GHEA Grapalat" w:cs="AK Courier"/>
          <w:sz w:val="24"/>
          <w:szCs w:val="24"/>
        </w:rPr>
        <w:t>փոփոխություններով</w:t>
      </w:r>
      <w:proofErr w:type="spellEnd"/>
      <w:r w:rsidR="0041167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1167E" w:rsidRPr="00337A27">
        <w:rPr>
          <w:rFonts w:ascii="GHEA Grapalat" w:hAnsi="GHEA Grapalat" w:cs="AK Courier"/>
          <w:sz w:val="24"/>
          <w:szCs w:val="24"/>
        </w:rPr>
        <w:t>նախատեսված</w:t>
      </w:r>
      <w:proofErr w:type="spellEnd"/>
      <w:r w:rsidR="0041167E" w:rsidRPr="00337A2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1167E" w:rsidRPr="00337A27">
        <w:rPr>
          <w:rFonts w:ascii="GHEA Grapalat" w:hAnsi="GHEA Grapalat" w:cs="AK Courier"/>
          <w:sz w:val="24"/>
          <w:szCs w:val="24"/>
        </w:rPr>
        <w:t>պահանջներին</w:t>
      </w:r>
      <w:proofErr w:type="spellEnd"/>
      <w:r w:rsidR="0041167E" w:rsidRPr="00337A2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1167E" w:rsidRPr="00337A27">
        <w:rPr>
          <w:rFonts w:ascii="GHEA Grapalat" w:hAnsi="GHEA Grapalat" w:cs="AK Courier"/>
          <w:sz w:val="24"/>
          <w:szCs w:val="24"/>
        </w:rPr>
        <w:t>համապատասխան</w:t>
      </w:r>
      <w:proofErr w:type="spellEnd"/>
      <w:r w:rsidR="0041167E" w:rsidRPr="00337A27">
        <w:rPr>
          <w:rFonts w:ascii="GHEA Grapalat" w:hAnsi="GHEA Grapalat" w:cs="AK Courier"/>
          <w:sz w:val="24"/>
          <w:szCs w:val="24"/>
        </w:rPr>
        <w:t>:</w:t>
      </w:r>
    </w:p>
    <w:p w:rsidR="0078457F" w:rsidRPr="00337A27" w:rsidRDefault="00B62FEF" w:rsidP="00281627">
      <w:pPr>
        <w:pStyle w:val="ListParagraph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left="0" w:right="29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337A27">
        <w:rPr>
          <w:rFonts w:ascii="GHEA Grapalat" w:hAnsi="GHEA Grapalat" w:cs="AK Courier"/>
          <w:sz w:val="24"/>
          <w:szCs w:val="24"/>
        </w:rPr>
        <w:t>տրվել</w:t>
      </w:r>
      <w:proofErr w:type="spellEnd"/>
      <w:proofErr w:type="gramEnd"/>
      <w:r w:rsidRPr="00337A27"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 w:rsidR="004C732A" w:rsidRPr="00337A27">
        <w:rPr>
          <w:rFonts w:ascii="GHEA Grapalat" w:hAnsi="GHEA Grapalat" w:cs="AK Courier"/>
          <w:i/>
          <w:sz w:val="24"/>
          <w:szCs w:val="24"/>
        </w:rPr>
        <w:t>ընդհանուր</w:t>
      </w:r>
      <w:proofErr w:type="spellEnd"/>
      <w:r w:rsidR="004C732A" w:rsidRPr="00337A27">
        <w:rPr>
          <w:rFonts w:ascii="GHEA Grapalat" w:hAnsi="GHEA Grapalat" w:cs="AK Courier"/>
          <w:i/>
          <w:sz w:val="24"/>
          <w:szCs w:val="24"/>
        </w:rPr>
        <w:t xml:space="preserve"> </w:t>
      </w:r>
      <w:proofErr w:type="spellStart"/>
      <w:r w:rsidR="004C732A" w:rsidRPr="00337A27">
        <w:rPr>
          <w:rFonts w:ascii="GHEA Grapalat" w:hAnsi="GHEA Grapalat" w:cs="AK Courier"/>
          <w:i/>
          <w:sz w:val="24"/>
          <w:szCs w:val="24"/>
        </w:rPr>
        <w:t>նշանակության</w:t>
      </w:r>
      <w:proofErr w:type="spellEnd"/>
      <w:r w:rsidR="004C732A" w:rsidRPr="00337A27">
        <w:rPr>
          <w:rFonts w:ascii="GHEA Grapalat" w:hAnsi="GHEA Grapalat" w:cs="AK Courier"/>
          <w:i/>
          <w:sz w:val="24"/>
          <w:szCs w:val="24"/>
        </w:rPr>
        <w:t xml:space="preserve"> </w:t>
      </w:r>
      <w:proofErr w:type="spellStart"/>
      <w:r w:rsidR="004C732A" w:rsidRPr="00337A27">
        <w:rPr>
          <w:rFonts w:ascii="GHEA Grapalat" w:hAnsi="GHEA Grapalat" w:cs="AK Courier"/>
          <w:i/>
          <w:sz w:val="24"/>
          <w:szCs w:val="24"/>
        </w:rPr>
        <w:t>ավիացիան</w:t>
      </w:r>
      <w:proofErr w:type="spellEnd"/>
      <w:r w:rsidRPr="00337A27">
        <w:rPr>
          <w:rFonts w:ascii="GHEA Grapalat" w:hAnsi="GHEA Grapalat" w:cs="AK Courier"/>
          <w:i/>
          <w:sz w:val="24"/>
          <w:szCs w:val="24"/>
        </w:rPr>
        <w:t xml:space="preserve"> </w:t>
      </w:r>
      <w:proofErr w:type="spellStart"/>
      <w:r w:rsidR="0078457F" w:rsidRPr="00337A27">
        <w:rPr>
          <w:rFonts w:ascii="GHEA Grapalat" w:hAnsi="GHEA Grapalat" w:cs="AK Courier"/>
          <w:sz w:val="24"/>
          <w:szCs w:val="24"/>
        </w:rPr>
        <w:t>հասկացությունը</w:t>
      </w:r>
      <w:proofErr w:type="spellEnd"/>
      <w:r w:rsidR="0078457F" w:rsidRPr="00337A27">
        <w:rPr>
          <w:rFonts w:ascii="GHEA Grapalat" w:hAnsi="GHEA Grapalat" w:cs="AK Courier"/>
          <w:sz w:val="24"/>
          <w:szCs w:val="24"/>
        </w:rPr>
        <w:t xml:space="preserve">, </w:t>
      </w:r>
      <w:r w:rsidR="00B20B4C" w:rsidRPr="00337A27">
        <w:rPr>
          <w:rFonts w:ascii="GHEA Grapalat" w:hAnsi="GHEA Grapalat"/>
          <w:sz w:val="24"/>
          <w:szCs w:val="24"/>
          <w:lang w:val="hy-AM"/>
        </w:rPr>
        <w:t>ինչպես նաև</w:t>
      </w:r>
      <w:r w:rsidR="00B20B4C" w:rsidRPr="00337A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0B4C" w:rsidRPr="00337A27">
        <w:rPr>
          <w:rFonts w:ascii="GHEA Grapalat" w:hAnsi="GHEA Grapalat"/>
          <w:sz w:val="24"/>
          <w:szCs w:val="24"/>
        </w:rPr>
        <w:t>սահմանվել</w:t>
      </w:r>
      <w:proofErr w:type="spellEnd"/>
      <w:r w:rsidR="00B20B4C" w:rsidRPr="00337A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0B4C" w:rsidRPr="00337A27">
        <w:rPr>
          <w:rFonts w:ascii="GHEA Grapalat" w:hAnsi="GHEA Grapalat"/>
          <w:sz w:val="24"/>
          <w:szCs w:val="24"/>
        </w:rPr>
        <w:t>են</w:t>
      </w:r>
      <w:proofErr w:type="spellEnd"/>
      <w:r w:rsidR="00B20B4C" w:rsidRPr="00337A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0B4C" w:rsidRPr="00337A27">
        <w:rPr>
          <w:rFonts w:ascii="GHEA Grapalat" w:hAnsi="GHEA Grapalat"/>
          <w:sz w:val="24"/>
          <w:szCs w:val="24"/>
        </w:rPr>
        <w:t>ընդհանուր</w:t>
      </w:r>
      <w:proofErr w:type="spellEnd"/>
      <w:r w:rsidR="00B20B4C" w:rsidRPr="00337A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0B4C" w:rsidRPr="00337A27">
        <w:rPr>
          <w:rFonts w:ascii="GHEA Grapalat" w:hAnsi="GHEA Grapalat"/>
          <w:sz w:val="24"/>
          <w:szCs w:val="24"/>
        </w:rPr>
        <w:t>նշանակության</w:t>
      </w:r>
      <w:proofErr w:type="spellEnd"/>
      <w:r w:rsidR="00B20B4C" w:rsidRPr="00337A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0B4C" w:rsidRPr="00337A27">
        <w:rPr>
          <w:rFonts w:ascii="GHEA Grapalat" w:hAnsi="GHEA Grapalat"/>
          <w:sz w:val="24"/>
          <w:szCs w:val="24"/>
        </w:rPr>
        <w:t>ավիացիայում</w:t>
      </w:r>
      <w:proofErr w:type="spellEnd"/>
      <w:r w:rsidR="00B20B4C" w:rsidRPr="00337A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0B4C" w:rsidRPr="00337A27">
        <w:rPr>
          <w:rFonts w:ascii="GHEA Grapalat" w:hAnsi="GHEA Grapalat"/>
          <w:sz w:val="24"/>
          <w:szCs w:val="24"/>
        </w:rPr>
        <w:t>օգտագործվող</w:t>
      </w:r>
      <w:proofErr w:type="spellEnd"/>
      <w:r w:rsidR="00B20B4C" w:rsidRPr="00337A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0B4C" w:rsidRPr="00337A27">
        <w:rPr>
          <w:rFonts w:ascii="GHEA Grapalat" w:hAnsi="GHEA Grapalat"/>
          <w:sz w:val="24"/>
          <w:szCs w:val="24"/>
        </w:rPr>
        <w:t>օդանավերը</w:t>
      </w:r>
      <w:proofErr w:type="spellEnd"/>
      <w:r w:rsidR="00B20B4C" w:rsidRPr="00337A2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20B4C" w:rsidRPr="00337A27">
        <w:rPr>
          <w:rFonts w:ascii="GHEA Grapalat" w:hAnsi="GHEA Grapalat"/>
          <w:sz w:val="24"/>
          <w:szCs w:val="24"/>
        </w:rPr>
        <w:t>դրանց</w:t>
      </w:r>
      <w:proofErr w:type="spellEnd"/>
      <w:r w:rsidR="00B20B4C" w:rsidRPr="00337A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0B4C" w:rsidRPr="00337A27">
        <w:rPr>
          <w:rFonts w:ascii="GHEA Grapalat" w:hAnsi="GHEA Grapalat"/>
          <w:sz w:val="24"/>
          <w:szCs w:val="24"/>
        </w:rPr>
        <w:t>տարանջատիչ</w:t>
      </w:r>
      <w:proofErr w:type="spellEnd"/>
      <w:r w:rsidR="00B20B4C" w:rsidRPr="00337A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0B4C" w:rsidRPr="00337A27">
        <w:rPr>
          <w:rFonts w:ascii="GHEA Grapalat" w:hAnsi="GHEA Grapalat"/>
          <w:sz w:val="24"/>
          <w:szCs w:val="24"/>
        </w:rPr>
        <w:t>չափանիշները</w:t>
      </w:r>
      <w:proofErr w:type="spellEnd"/>
      <w:r w:rsidR="00B20B4C" w:rsidRPr="00337A27">
        <w:rPr>
          <w:rFonts w:ascii="GHEA Grapalat" w:hAnsi="GHEA Grapalat"/>
          <w:sz w:val="24"/>
          <w:szCs w:val="24"/>
        </w:rPr>
        <w:t>.</w:t>
      </w:r>
    </w:p>
    <w:p w:rsidR="00BF385B" w:rsidRPr="00CA25F4" w:rsidRDefault="004B0CCE" w:rsidP="00281627">
      <w:pPr>
        <w:pStyle w:val="ListParagraph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left="0" w:right="29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առավել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չափով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սեղմվել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իմաստով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կիրառվող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հասկացությունները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հաշվի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առնելով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4-րդ </w:t>
      </w:r>
      <w:proofErr w:type="spellStart"/>
      <w:r>
        <w:rPr>
          <w:rFonts w:ascii="GHEA Grapalat" w:hAnsi="GHEA Grapalat"/>
          <w:sz w:val="24"/>
          <w:szCs w:val="24"/>
        </w:rPr>
        <w:t>մասի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համաձայն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Օ</w:t>
      </w:r>
      <w:r w:rsidRPr="004B0CCE">
        <w:rPr>
          <w:rFonts w:ascii="GHEA Grapalat" w:hAnsi="GHEA Grapalat"/>
          <w:sz w:val="24"/>
          <w:szCs w:val="24"/>
        </w:rPr>
        <w:t>րենքում</w:t>
      </w:r>
      <w:proofErr w:type="spellEnd"/>
      <w:r w:rsidRPr="004B0C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0CCE">
        <w:rPr>
          <w:rFonts w:ascii="GHEA Grapalat" w:hAnsi="GHEA Grapalat"/>
          <w:sz w:val="24"/>
          <w:szCs w:val="24"/>
        </w:rPr>
        <w:t>ավիացիոն</w:t>
      </w:r>
      <w:proofErr w:type="spellEnd"/>
      <w:r w:rsidRPr="004B0C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0CCE">
        <w:rPr>
          <w:rFonts w:ascii="GHEA Grapalat" w:hAnsi="GHEA Grapalat"/>
          <w:sz w:val="24"/>
          <w:szCs w:val="24"/>
        </w:rPr>
        <w:t>հասկացությունները</w:t>
      </w:r>
      <w:proofErr w:type="spellEnd"/>
      <w:r w:rsidRPr="004B0CC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B0CCE">
        <w:rPr>
          <w:rFonts w:ascii="GHEA Grapalat" w:hAnsi="GHEA Grapalat"/>
          <w:sz w:val="24"/>
          <w:szCs w:val="24"/>
        </w:rPr>
        <w:t>հապավումներն</w:t>
      </w:r>
      <w:proofErr w:type="spellEnd"/>
      <w:r w:rsidRPr="004B0C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0CCE">
        <w:rPr>
          <w:rFonts w:ascii="GHEA Grapalat" w:hAnsi="GHEA Grapalat"/>
          <w:sz w:val="24"/>
          <w:szCs w:val="24"/>
        </w:rPr>
        <w:t>ու</w:t>
      </w:r>
      <w:proofErr w:type="spellEnd"/>
      <w:r w:rsidRPr="004B0C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0CCE">
        <w:rPr>
          <w:rFonts w:ascii="GHEA Grapalat" w:hAnsi="GHEA Grapalat"/>
          <w:sz w:val="24"/>
          <w:szCs w:val="24"/>
        </w:rPr>
        <w:t>արտահայտություններն</w:t>
      </w:r>
      <w:proofErr w:type="spellEnd"/>
      <w:r w:rsidRPr="004B0C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0CCE">
        <w:rPr>
          <w:rFonts w:ascii="GHEA Grapalat" w:hAnsi="GHEA Grapalat"/>
          <w:sz w:val="24"/>
          <w:szCs w:val="24"/>
        </w:rPr>
        <w:t>օգտագործված</w:t>
      </w:r>
      <w:proofErr w:type="spellEnd"/>
      <w:r w:rsidRPr="004B0C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0CCE">
        <w:rPr>
          <w:rFonts w:ascii="GHEA Grapalat" w:hAnsi="GHEA Grapalat"/>
          <w:sz w:val="24"/>
          <w:szCs w:val="24"/>
        </w:rPr>
        <w:t>են</w:t>
      </w:r>
      <w:proofErr w:type="spellEnd"/>
      <w:r w:rsidRPr="004B0C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0CCE">
        <w:rPr>
          <w:rFonts w:ascii="GHEA Grapalat" w:hAnsi="GHEA Grapalat"/>
          <w:sz w:val="24"/>
          <w:szCs w:val="24"/>
        </w:rPr>
        <w:lastRenderedPageBreak/>
        <w:t>դրանց</w:t>
      </w:r>
      <w:proofErr w:type="spellEnd"/>
      <w:r w:rsidRPr="004B0C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0CCE">
        <w:rPr>
          <w:rFonts w:ascii="GHEA Grapalat" w:hAnsi="GHEA Grapalat"/>
          <w:sz w:val="24"/>
          <w:szCs w:val="24"/>
        </w:rPr>
        <w:t>հանրաճանաչ</w:t>
      </w:r>
      <w:proofErr w:type="spellEnd"/>
      <w:r w:rsidRPr="004B0CCE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B0CCE">
        <w:rPr>
          <w:rFonts w:ascii="GHEA Grapalat" w:hAnsi="GHEA Grapalat"/>
          <w:sz w:val="24"/>
          <w:szCs w:val="24"/>
        </w:rPr>
        <w:t>միջ</w:t>
      </w:r>
      <w:r>
        <w:rPr>
          <w:rFonts w:ascii="GHEA Grapalat" w:hAnsi="GHEA Grapalat"/>
          <w:sz w:val="24"/>
          <w:szCs w:val="24"/>
        </w:rPr>
        <w:t>ազգայնորեն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իմաստով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իսկ</w:t>
      </w:r>
      <w:proofErr w:type="spellEnd"/>
      <w:r w:rsidRPr="004B0CCE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</w:t>
      </w:r>
      <w:r w:rsidRPr="004B0CCE">
        <w:rPr>
          <w:rFonts w:ascii="GHEA Grapalat" w:hAnsi="GHEA Grapalat"/>
          <w:sz w:val="24"/>
          <w:szCs w:val="24"/>
        </w:rPr>
        <w:t>րանց</w:t>
      </w:r>
      <w:proofErr w:type="spellEnd"/>
      <w:r w:rsidRPr="004B0C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0CCE">
        <w:rPr>
          <w:rFonts w:ascii="GHEA Grapalat" w:hAnsi="GHEA Grapalat"/>
          <w:sz w:val="24"/>
          <w:szCs w:val="24"/>
        </w:rPr>
        <w:t>մանրամասն</w:t>
      </w:r>
      <w:proofErr w:type="spellEnd"/>
      <w:r w:rsidRPr="004B0C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0CCE">
        <w:rPr>
          <w:rFonts w:ascii="GHEA Grapalat" w:hAnsi="GHEA Grapalat"/>
          <w:sz w:val="24"/>
          <w:szCs w:val="24"/>
        </w:rPr>
        <w:t>սահմանումները</w:t>
      </w:r>
      <w:proofErr w:type="spellEnd"/>
      <w:r w:rsidRPr="004B0C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0CCE">
        <w:rPr>
          <w:rFonts w:ascii="GHEA Grapalat" w:hAnsi="GHEA Grapalat"/>
          <w:sz w:val="24"/>
          <w:szCs w:val="24"/>
        </w:rPr>
        <w:t>տրվում</w:t>
      </w:r>
      <w:proofErr w:type="spellEnd"/>
      <w:r w:rsidRPr="004B0C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0CCE">
        <w:rPr>
          <w:rFonts w:ascii="GHEA Grapalat" w:hAnsi="GHEA Grapalat"/>
          <w:sz w:val="24"/>
          <w:szCs w:val="24"/>
        </w:rPr>
        <w:t>են</w:t>
      </w:r>
      <w:proofErr w:type="spellEnd"/>
      <w:r w:rsidRPr="004B0C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0CCE">
        <w:rPr>
          <w:rFonts w:ascii="GHEA Grapalat" w:hAnsi="GHEA Grapalat"/>
          <w:i/>
          <w:sz w:val="24"/>
          <w:szCs w:val="24"/>
        </w:rPr>
        <w:t>Օրենքի</w:t>
      </w:r>
      <w:proofErr w:type="spellEnd"/>
      <w:r w:rsidRPr="004B0CCE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4B0CCE">
        <w:rPr>
          <w:rFonts w:ascii="GHEA Grapalat" w:hAnsi="GHEA Grapalat"/>
          <w:i/>
          <w:sz w:val="24"/>
          <w:szCs w:val="24"/>
        </w:rPr>
        <w:t>հիման</w:t>
      </w:r>
      <w:proofErr w:type="spellEnd"/>
      <w:r w:rsidRPr="004B0CCE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4B0CCE">
        <w:rPr>
          <w:rFonts w:ascii="GHEA Grapalat" w:hAnsi="GHEA Grapalat"/>
          <w:i/>
          <w:sz w:val="24"/>
          <w:szCs w:val="24"/>
        </w:rPr>
        <w:t>վրա</w:t>
      </w:r>
      <w:proofErr w:type="spellEnd"/>
      <w:r w:rsidRPr="004B0CCE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4B0CCE">
        <w:rPr>
          <w:rFonts w:ascii="GHEA Grapalat" w:hAnsi="GHEA Grapalat"/>
          <w:i/>
          <w:sz w:val="24"/>
          <w:szCs w:val="24"/>
        </w:rPr>
        <w:t>ընդունվող</w:t>
      </w:r>
      <w:proofErr w:type="spellEnd"/>
      <w:r w:rsidRPr="004B0CCE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4B0CCE">
        <w:rPr>
          <w:rFonts w:ascii="GHEA Grapalat" w:hAnsi="GHEA Grapalat"/>
          <w:i/>
          <w:sz w:val="24"/>
          <w:szCs w:val="24"/>
        </w:rPr>
        <w:t>իրավական</w:t>
      </w:r>
      <w:proofErr w:type="spellEnd"/>
      <w:r w:rsidRPr="004B0CCE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4B0CCE">
        <w:rPr>
          <w:rFonts w:ascii="GHEA Grapalat" w:hAnsi="GHEA Grapalat"/>
          <w:i/>
          <w:sz w:val="24"/>
          <w:szCs w:val="24"/>
        </w:rPr>
        <w:t>ակտերում</w:t>
      </w:r>
      <w:proofErr w:type="spellEnd"/>
      <w:r w:rsidRPr="004B0CCE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CA25F4" w:rsidRPr="000135E2" w:rsidRDefault="00CA25F4" w:rsidP="00281627">
      <w:pPr>
        <w:pStyle w:val="ListParagraph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left="0" w:right="29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հստակեցվել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լիազորված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մարմնի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5F5796">
        <w:rPr>
          <w:rFonts w:ascii="GHEA Grapalat" w:hAnsi="GHEA Grapalat"/>
          <w:sz w:val="24"/>
          <w:szCs w:val="24"/>
          <w:lang w:val="hy-AM"/>
        </w:rPr>
        <w:t>թ</w:t>
      </w:r>
      <w:r w:rsidRPr="00F37EB6">
        <w:rPr>
          <w:rFonts w:ascii="GHEA Grapalat" w:hAnsi="GHEA Grapalat"/>
          <w:sz w:val="24"/>
          <w:szCs w:val="24"/>
          <w:lang w:val="hy-AM"/>
        </w:rPr>
        <w:t>ռիչքային և ավիացիոն անվտանգության, օդային փոխադրումների բնագավառում իրականացվող աշխատանքների ու մատուցվող ծառայությունների որակի շարունակական ապահովման նպատակով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20B4C">
        <w:rPr>
          <w:rFonts w:ascii="GHEA Grapalat" w:hAnsi="GHEA Grapalat"/>
          <w:b/>
          <w:i/>
          <w:sz w:val="24"/>
          <w:szCs w:val="24"/>
        </w:rPr>
        <w:t>պետական</w:t>
      </w:r>
      <w:proofErr w:type="spellEnd"/>
      <w:r w:rsidRPr="00B20B4C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B20B4C">
        <w:rPr>
          <w:rFonts w:ascii="GHEA Grapalat" w:hAnsi="GHEA Grapalat"/>
          <w:b/>
          <w:i/>
          <w:sz w:val="24"/>
          <w:szCs w:val="24"/>
        </w:rPr>
        <w:t>վերահսկողության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կարգը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Մասնավորապես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սահմանվել</w:t>
      </w:r>
      <w:proofErr w:type="spellEnd"/>
      <w:r>
        <w:rPr>
          <w:rFonts w:ascii="GHEA Grapalat" w:hAnsi="GHEA Grapalat"/>
          <w:sz w:val="24"/>
          <w:szCs w:val="24"/>
        </w:rPr>
        <w:t xml:space="preserve"> է, </w:t>
      </w:r>
      <w:proofErr w:type="spellStart"/>
      <w:r>
        <w:rPr>
          <w:rFonts w:ascii="GHEA Grapalat" w:hAnsi="GHEA Grapalat"/>
          <w:sz w:val="24"/>
          <w:szCs w:val="24"/>
        </w:rPr>
        <w:t>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լիազորված մարմնի կո</w:t>
      </w:r>
      <w:proofErr w:type="spellStart"/>
      <w:r>
        <w:rPr>
          <w:rFonts w:ascii="GHEA Grapalat" w:hAnsi="GHEA Grapalat"/>
          <w:sz w:val="24"/>
          <w:szCs w:val="24"/>
        </w:rPr>
        <w:t>ղմից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վերահսկողությունն</w:t>
      </w:r>
      <w:proofErr w:type="spellEnd"/>
      <w:r w:rsidRPr="00CA25F4">
        <w:rPr>
          <w:rFonts w:ascii="GHEA Grapalat" w:hAnsi="GHEA Grapalat"/>
          <w:sz w:val="24"/>
          <w:szCs w:val="24"/>
          <w:lang w:val="hy-AM"/>
        </w:rPr>
        <w:t xml:space="preserve"> իրականաց</w:t>
      </w:r>
      <w:r>
        <w:rPr>
          <w:rFonts w:ascii="GHEA Grapalat" w:hAnsi="GHEA Grapalat"/>
          <w:sz w:val="24"/>
          <w:szCs w:val="24"/>
        </w:rPr>
        <w:t>վ</w:t>
      </w:r>
      <w:r w:rsidRPr="00CA25F4">
        <w:rPr>
          <w:rFonts w:ascii="GHEA Grapalat" w:hAnsi="GHEA Grapalat"/>
          <w:sz w:val="24"/>
          <w:szCs w:val="24"/>
          <w:lang w:val="hy-AM"/>
        </w:rPr>
        <w:t xml:space="preserve">ում է ՀՀ միջազգային պայմանագրերով և </w:t>
      </w:r>
      <w:r>
        <w:rPr>
          <w:rFonts w:ascii="GHEA Grapalat" w:hAnsi="GHEA Grapalat"/>
          <w:sz w:val="24"/>
          <w:szCs w:val="24"/>
        </w:rPr>
        <w:t>Օ</w:t>
      </w:r>
      <w:r w:rsidRPr="00CA25F4">
        <w:rPr>
          <w:rFonts w:ascii="GHEA Grapalat" w:hAnsi="GHEA Grapalat"/>
          <w:sz w:val="24"/>
          <w:szCs w:val="24"/>
          <w:lang w:val="hy-AM"/>
        </w:rPr>
        <w:t xml:space="preserve">րենքով սահմանված կարգով, ինչպես նաև ԻԿԱՕ-ի և Հայաստանի Հանրապետության անդամակցած միջազգային այլ կազմակերպությունների կողմից սահմանված՝ քաղաքացիական ավիացիայի թռիչքային և ավիացիոն անվտանգության վերահսկողության ստանդարտների, հարցաշարերի, մեթոդական ձեռնարկների և ուղեցույցների հիման վրա:  </w:t>
      </w:r>
      <w:proofErr w:type="spellStart"/>
      <w:r>
        <w:rPr>
          <w:rFonts w:ascii="GHEA Grapalat" w:hAnsi="GHEA Grapalat"/>
          <w:sz w:val="24"/>
          <w:szCs w:val="24"/>
        </w:rPr>
        <w:t>Իսկ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CA25F4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Հանրապետությունում ստուգումների կազմակերպման և անցկացման մասին» Հայաստանի Հանրապետության օրենքով սահմանված կարգով 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r>
        <w:rPr>
          <w:rFonts w:ascii="GHEA Grapalat" w:hAnsi="GHEA Grapalat"/>
          <w:sz w:val="24"/>
          <w:szCs w:val="24"/>
        </w:rPr>
        <w:t xml:space="preserve"> վ</w:t>
      </w:r>
      <w:r w:rsidRPr="00CA25F4">
        <w:rPr>
          <w:rFonts w:ascii="GHEA Grapalat" w:hAnsi="GHEA Grapalat"/>
          <w:sz w:val="24"/>
          <w:szCs w:val="24"/>
          <w:lang w:val="hy-AM"/>
        </w:rPr>
        <w:t>երահսկողությունը կարող է իրականացվել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 w:rsidRPr="00CA25F4">
        <w:rPr>
          <w:rFonts w:ascii="GHEA Grapalat" w:hAnsi="GHEA Grapalat"/>
          <w:sz w:val="24"/>
          <w:szCs w:val="24"/>
          <w:lang w:val="hy-AM"/>
        </w:rPr>
        <w:t>, եթե Հայաստանի Հանրապետության միջազգային պայմանագրերով, ԻԿԱՕ-ի և Հայաստանի Հանրապետության անդամակցած միջազգային այլ կազմակերպությունների կողմից դրա անցկացման կարգ</w:t>
      </w:r>
      <w:r>
        <w:rPr>
          <w:rFonts w:ascii="GHEA Grapalat" w:hAnsi="GHEA Grapalat"/>
          <w:sz w:val="24"/>
          <w:szCs w:val="24"/>
        </w:rPr>
        <w:t>ը</w:t>
      </w:r>
      <w:r w:rsidRPr="00CA25F4">
        <w:rPr>
          <w:rFonts w:ascii="GHEA Grapalat" w:hAnsi="GHEA Grapalat"/>
          <w:sz w:val="24"/>
          <w:szCs w:val="24"/>
          <w:lang w:val="hy-AM"/>
        </w:rPr>
        <w:t xml:space="preserve"> սահմանված չէ:</w:t>
      </w:r>
    </w:p>
    <w:p w:rsidR="000135E2" w:rsidRPr="00B56E1E" w:rsidRDefault="000135E2" w:rsidP="00281627">
      <w:pPr>
        <w:pStyle w:val="ListParagraph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left="0" w:right="29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տարանջատվել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ներքին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միջազգային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օդանավակայանների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սերտիֆիկացման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ընթացակարգերը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մեղմելով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իրավաբանական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անձան</w:t>
      </w:r>
      <w:r w:rsidR="005F5796">
        <w:rPr>
          <w:rFonts w:ascii="GHEA Grapalat" w:hAnsi="GHEA Grapalat"/>
          <w:sz w:val="24"/>
          <w:szCs w:val="24"/>
        </w:rPr>
        <w:t>ց</w:t>
      </w:r>
      <w:proofErr w:type="spellEnd"/>
      <w:r w:rsidR="005F57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796">
        <w:rPr>
          <w:rFonts w:ascii="GHEA Grapalat" w:hAnsi="GHEA Grapalat"/>
          <w:sz w:val="24"/>
          <w:szCs w:val="24"/>
        </w:rPr>
        <w:t>վրա</w:t>
      </w:r>
      <w:proofErr w:type="spellEnd"/>
      <w:r w:rsidR="005F57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796">
        <w:rPr>
          <w:rFonts w:ascii="GHEA Grapalat" w:hAnsi="GHEA Grapalat"/>
          <w:sz w:val="24"/>
          <w:szCs w:val="24"/>
        </w:rPr>
        <w:t>դրված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վարչարարական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բեռը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Մանավորապես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ներքին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օդանավակայանները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ուղևորների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բեռների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փոխադրման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ծավալներով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պայմանավորված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կարող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շահագործվել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1DAE">
        <w:rPr>
          <w:rFonts w:ascii="GHEA Grapalat" w:hAnsi="GHEA Grapalat"/>
          <w:i/>
          <w:sz w:val="24"/>
          <w:szCs w:val="24"/>
          <w:u w:val="single"/>
        </w:rPr>
        <w:t>սերտիֆիկատի</w:t>
      </w:r>
      <w:proofErr w:type="spellEnd"/>
      <w:r w:rsidRPr="00EE1DAE">
        <w:rPr>
          <w:rFonts w:ascii="GHEA Grapalat" w:hAnsi="GHEA Grapalat"/>
          <w:i/>
          <w:sz w:val="24"/>
          <w:szCs w:val="24"/>
          <w:u w:val="single"/>
        </w:rPr>
        <w:t xml:space="preserve"> </w:t>
      </w:r>
      <w:proofErr w:type="spellStart"/>
      <w:r w:rsidRPr="00EE1DAE">
        <w:rPr>
          <w:rFonts w:ascii="GHEA Grapalat" w:hAnsi="GHEA Grapalat"/>
          <w:i/>
          <w:sz w:val="24"/>
          <w:szCs w:val="24"/>
          <w:u w:val="single"/>
        </w:rPr>
        <w:t>կամ</w:t>
      </w:r>
      <w:proofErr w:type="spellEnd"/>
      <w:r w:rsidRPr="00EE1DAE">
        <w:rPr>
          <w:rFonts w:ascii="GHEA Grapalat" w:hAnsi="GHEA Grapalat"/>
          <w:i/>
          <w:sz w:val="24"/>
          <w:szCs w:val="24"/>
          <w:u w:val="single"/>
        </w:rPr>
        <w:t xml:space="preserve"> </w:t>
      </w:r>
      <w:proofErr w:type="spellStart"/>
      <w:r w:rsidRPr="00EE1DAE">
        <w:rPr>
          <w:rFonts w:ascii="GHEA Grapalat" w:hAnsi="GHEA Grapalat"/>
          <w:i/>
          <w:sz w:val="24"/>
          <w:szCs w:val="24"/>
          <w:u w:val="single"/>
        </w:rPr>
        <w:t>թույլտվության</w:t>
      </w:r>
      <w:proofErr w:type="spellEnd"/>
      <w:r w:rsidR="00AC10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05F">
        <w:rPr>
          <w:rFonts w:ascii="GHEA Grapalat" w:hAnsi="GHEA Grapalat"/>
          <w:sz w:val="24"/>
          <w:szCs w:val="24"/>
        </w:rPr>
        <w:t>հիման</w:t>
      </w:r>
      <w:proofErr w:type="spellEnd"/>
      <w:r w:rsidR="00AC10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05F">
        <w:rPr>
          <w:rFonts w:ascii="GHEA Grapalat" w:hAnsi="GHEA Grapalat"/>
          <w:sz w:val="24"/>
          <w:szCs w:val="24"/>
        </w:rPr>
        <w:t>վրա</w:t>
      </w:r>
      <w:proofErr w:type="spellEnd"/>
      <w:r w:rsidR="00AC105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C105F">
        <w:rPr>
          <w:rFonts w:ascii="GHEA Grapalat" w:hAnsi="GHEA Grapalat"/>
          <w:sz w:val="24"/>
          <w:szCs w:val="24"/>
        </w:rPr>
        <w:t>իսկ</w:t>
      </w:r>
      <w:proofErr w:type="spellEnd"/>
      <w:r w:rsidR="00AC10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05F">
        <w:rPr>
          <w:rFonts w:ascii="GHEA Grapalat" w:hAnsi="GHEA Grapalat"/>
          <w:sz w:val="24"/>
          <w:szCs w:val="24"/>
        </w:rPr>
        <w:t>նշված</w:t>
      </w:r>
      <w:proofErr w:type="spellEnd"/>
      <w:r w:rsidR="00AC10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05F">
        <w:rPr>
          <w:rFonts w:ascii="GHEA Grapalat" w:hAnsi="GHEA Grapalat"/>
          <w:sz w:val="24"/>
          <w:szCs w:val="24"/>
        </w:rPr>
        <w:t>ծավալները</w:t>
      </w:r>
      <w:proofErr w:type="spellEnd"/>
      <w:r w:rsidR="005F57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796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5F5796">
        <w:rPr>
          <w:rFonts w:ascii="GHEA Grapalat" w:hAnsi="GHEA Grapalat"/>
          <w:sz w:val="24"/>
          <w:szCs w:val="24"/>
        </w:rPr>
        <w:t xml:space="preserve"> է</w:t>
      </w:r>
      <w:r w:rsidR="00AC10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05F">
        <w:rPr>
          <w:rFonts w:ascii="GHEA Grapalat" w:hAnsi="GHEA Grapalat"/>
          <w:sz w:val="24"/>
          <w:szCs w:val="24"/>
        </w:rPr>
        <w:t>սահման</w:t>
      </w:r>
      <w:r w:rsidR="005F5796">
        <w:rPr>
          <w:rFonts w:ascii="GHEA Grapalat" w:hAnsi="GHEA Grapalat"/>
          <w:sz w:val="24"/>
          <w:szCs w:val="24"/>
        </w:rPr>
        <w:t>ել</w:t>
      </w:r>
      <w:proofErr w:type="spellEnd"/>
      <w:r w:rsidR="00AC10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05F">
        <w:rPr>
          <w:rFonts w:ascii="GHEA Grapalat" w:hAnsi="GHEA Grapalat"/>
          <w:sz w:val="24"/>
          <w:szCs w:val="24"/>
        </w:rPr>
        <w:t>Գլխավոր</w:t>
      </w:r>
      <w:proofErr w:type="spellEnd"/>
      <w:r w:rsidR="00AC10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05F">
        <w:rPr>
          <w:rFonts w:ascii="GHEA Grapalat" w:hAnsi="GHEA Grapalat"/>
          <w:sz w:val="24"/>
          <w:szCs w:val="24"/>
        </w:rPr>
        <w:t>վարչության</w:t>
      </w:r>
      <w:proofErr w:type="spellEnd"/>
      <w:r w:rsidR="00AC10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05F">
        <w:rPr>
          <w:rFonts w:ascii="GHEA Grapalat" w:hAnsi="GHEA Grapalat"/>
          <w:sz w:val="24"/>
          <w:szCs w:val="24"/>
        </w:rPr>
        <w:t>կողմից</w:t>
      </w:r>
      <w:proofErr w:type="spellEnd"/>
      <w:r w:rsidR="00AC105F">
        <w:rPr>
          <w:rFonts w:ascii="GHEA Grapalat" w:hAnsi="GHEA Grapalat"/>
          <w:sz w:val="24"/>
          <w:szCs w:val="24"/>
        </w:rPr>
        <w:t>:</w:t>
      </w:r>
    </w:p>
    <w:p w:rsidR="00B56E1E" w:rsidRPr="00B56E1E" w:rsidRDefault="00B56E1E" w:rsidP="00281627">
      <w:pPr>
        <w:pStyle w:val="ListParagraph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left="0" w:right="29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27-րդ </w:t>
      </w:r>
      <w:proofErr w:type="spellStart"/>
      <w:r>
        <w:rPr>
          <w:rFonts w:ascii="GHEA Grapalat" w:hAnsi="GHEA Grapalat"/>
          <w:sz w:val="24"/>
          <w:szCs w:val="24"/>
        </w:rPr>
        <w:t>հոդվածով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կարգավորվում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մթնոլորտային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օդի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կապված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հարաբերություններ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որոնք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սակայն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սույն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կարգավորման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ենթակա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հարաբերություններ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չեն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մասնավորապես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մ</w:t>
      </w:r>
      <w:r w:rsidRPr="00B56E1E">
        <w:rPr>
          <w:rFonts w:ascii="GHEA Grapalat" w:hAnsi="GHEA Grapalat"/>
          <w:sz w:val="24"/>
          <w:szCs w:val="24"/>
        </w:rPr>
        <w:t>թնոլորտային</w:t>
      </w:r>
      <w:proofErr w:type="spellEnd"/>
      <w:r w:rsidRPr="00B5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56E1E">
        <w:rPr>
          <w:rFonts w:ascii="GHEA Grapalat" w:hAnsi="GHEA Grapalat"/>
          <w:sz w:val="24"/>
          <w:szCs w:val="24"/>
        </w:rPr>
        <w:t>օդի</w:t>
      </w:r>
      <w:proofErr w:type="spellEnd"/>
      <w:r w:rsidRPr="00B5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56E1E">
        <w:rPr>
          <w:rFonts w:ascii="GHEA Grapalat" w:hAnsi="GHEA Grapalat"/>
          <w:sz w:val="24"/>
          <w:szCs w:val="24"/>
        </w:rPr>
        <w:t>պահպանության</w:t>
      </w:r>
      <w:proofErr w:type="spellEnd"/>
      <w:r w:rsidRPr="00B5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56E1E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B5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56E1E">
        <w:rPr>
          <w:rFonts w:ascii="GHEA Grapalat" w:hAnsi="GHEA Grapalat"/>
          <w:sz w:val="24"/>
          <w:szCs w:val="24"/>
        </w:rPr>
        <w:t>վերահսկողությ</w:t>
      </w:r>
      <w:r>
        <w:rPr>
          <w:rFonts w:ascii="GHEA Grapalat" w:hAnsi="GHEA Grapalat"/>
          <w:sz w:val="24"/>
          <w:szCs w:val="24"/>
        </w:rPr>
        <w:t>ա</w:t>
      </w:r>
      <w:r w:rsidRPr="00B56E1E">
        <w:rPr>
          <w:rFonts w:ascii="GHEA Grapalat" w:hAnsi="GHEA Grapalat"/>
          <w:sz w:val="24"/>
          <w:szCs w:val="24"/>
        </w:rPr>
        <w:t>ն</w:t>
      </w:r>
      <w:proofErr w:type="spellEnd"/>
      <w:r w:rsidRPr="00B56E1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56E1E">
        <w:rPr>
          <w:rFonts w:ascii="GHEA Grapalat" w:hAnsi="GHEA Grapalat"/>
          <w:sz w:val="24"/>
          <w:szCs w:val="24"/>
        </w:rPr>
        <w:t>ինչպես</w:t>
      </w:r>
      <w:proofErr w:type="spellEnd"/>
      <w:r w:rsidRPr="00B5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56E1E">
        <w:rPr>
          <w:rFonts w:ascii="GHEA Grapalat" w:hAnsi="GHEA Grapalat"/>
          <w:sz w:val="24"/>
          <w:szCs w:val="24"/>
        </w:rPr>
        <w:t>նաև</w:t>
      </w:r>
      <w:proofErr w:type="spellEnd"/>
      <w:r w:rsidRPr="00B5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56E1E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B5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56E1E">
        <w:rPr>
          <w:rFonts w:ascii="GHEA Grapalat" w:hAnsi="GHEA Grapalat"/>
          <w:sz w:val="24"/>
          <w:szCs w:val="24"/>
        </w:rPr>
        <w:t>սերտիֆիկատների</w:t>
      </w:r>
      <w:proofErr w:type="spellEnd"/>
      <w:r w:rsidRPr="00B56E1E">
        <w:rPr>
          <w:rFonts w:ascii="Arial Unicode" w:hAnsi="Arial Unicode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56E1E">
        <w:rPr>
          <w:rFonts w:ascii="GHEA Grapalat" w:hAnsi="GHEA Grapalat"/>
          <w:sz w:val="24"/>
          <w:szCs w:val="24"/>
        </w:rPr>
        <w:t>վրա</w:t>
      </w:r>
      <w:proofErr w:type="spellEnd"/>
      <w:r w:rsidRPr="00B5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56E1E">
        <w:rPr>
          <w:rFonts w:ascii="GHEA Grapalat" w:hAnsi="GHEA Grapalat"/>
          <w:sz w:val="24"/>
          <w:szCs w:val="24"/>
        </w:rPr>
        <w:t>կիրառելիության</w:t>
      </w:r>
      <w:proofErr w:type="spellEnd"/>
      <w:r w:rsidRPr="00B5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56E1E">
        <w:rPr>
          <w:rFonts w:ascii="GHEA Grapalat" w:hAnsi="GHEA Grapalat"/>
          <w:sz w:val="24"/>
          <w:szCs w:val="24"/>
        </w:rPr>
        <w:t>սահմաններում</w:t>
      </w:r>
      <w:proofErr w:type="spellEnd"/>
      <w:r w:rsidRPr="00B56E1E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պահանջները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56E1E">
        <w:rPr>
          <w:rFonts w:ascii="GHEA Grapalat" w:hAnsi="GHEA Grapalat"/>
          <w:sz w:val="24"/>
          <w:szCs w:val="24"/>
        </w:rPr>
        <w:t>հավասարապես</w:t>
      </w:r>
      <w:proofErr w:type="spellEnd"/>
      <w:r w:rsidRPr="00B5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56E1E">
        <w:rPr>
          <w:rFonts w:ascii="GHEA Grapalat" w:hAnsi="GHEA Grapalat"/>
          <w:sz w:val="24"/>
          <w:szCs w:val="24"/>
        </w:rPr>
        <w:t>տարածվ</w:t>
      </w:r>
      <w:r>
        <w:rPr>
          <w:rFonts w:ascii="GHEA Grapalat" w:hAnsi="GHEA Grapalat"/>
          <w:sz w:val="24"/>
          <w:szCs w:val="24"/>
        </w:rPr>
        <w:t>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դրույթները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Հետևաբար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Նախագծով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նախատեսվում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ուժը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կորցրած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ճանաչել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հոդվածը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827D00" w:rsidRPr="00827D00" w:rsidRDefault="00827D00" w:rsidP="00827D00">
      <w:pPr>
        <w:pStyle w:val="ListParagraph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left="0" w:right="29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35-րդ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5-րդ </w:t>
      </w:r>
      <w:proofErr w:type="spellStart"/>
      <w:r>
        <w:rPr>
          <w:rFonts w:ascii="GHEA Grapalat" w:hAnsi="GHEA Grapalat"/>
          <w:sz w:val="24"/>
          <w:szCs w:val="24"/>
        </w:rPr>
        <w:t>մասի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համաձայն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օ</w:t>
      </w:r>
      <w:r w:rsidRPr="00827D00">
        <w:rPr>
          <w:rFonts w:ascii="GHEA Grapalat" w:hAnsi="GHEA Grapalat"/>
          <w:sz w:val="24"/>
          <w:szCs w:val="24"/>
        </w:rPr>
        <w:t>դանավի</w:t>
      </w:r>
      <w:proofErr w:type="spellEnd"/>
      <w:r w:rsidRPr="00827D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7D00">
        <w:rPr>
          <w:rFonts w:ascii="GHEA Grapalat" w:hAnsi="GHEA Grapalat"/>
          <w:sz w:val="24"/>
          <w:szCs w:val="24"/>
        </w:rPr>
        <w:t>թռիչքի</w:t>
      </w:r>
      <w:proofErr w:type="spellEnd"/>
      <w:r w:rsidRPr="00827D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7D00">
        <w:rPr>
          <w:rFonts w:ascii="GHEA Grapalat" w:hAnsi="GHEA Grapalat"/>
          <w:sz w:val="24"/>
          <w:szCs w:val="24"/>
        </w:rPr>
        <w:t>ժամանակահատվածում</w:t>
      </w:r>
      <w:proofErr w:type="spellEnd"/>
      <w:r w:rsidRPr="00827D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7D00">
        <w:rPr>
          <w:rFonts w:ascii="GHEA Grapalat" w:hAnsi="GHEA Grapalat"/>
          <w:sz w:val="24"/>
          <w:szCs w:val="24"/>
        </w:rPr>
        <w:t>թռիչքային</w:t>
      </w:r>
      <w:proofErr w:type="spellEnd"/>
      <w:r w:rsidRPr="00827D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7D00">
        <w:rPr>
          <w:rFonts w:ascii="GHEA Grapalat" w:hAnsi="GHEA Grapalat"/>
          <w:sz w:val="24"/>
          <w:szCs w:val="24"/>
        </w:rPr>
        <w:t>անձնակազմում</w:t>
      </w:r>
      <w:proofErr w:type="spellEnd"/>
      <w:r w:rsidRPr="00827D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7D00">
        <w:rPr>
          <w:rFonts w:ascii="GHEA Grapalat" w:hAnsi="GHEA Grapalat"/>
          <w:sz w:val="24"/>
          <w:szCs w:val="24"/>
        </w:rPr>
        <w:t>ավիացիոն</w:t>
      </w:r>
      <w:proofErr w:type="spellEnd"/>
      <w:r w:rsidRPr="00827D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7D00">
        <w:rPr>
          <w:rFonts w:ascii="GHEA Grapalat" w:hAnsi="GHEA Grapalat"/>
          <w:sz w:val="24"/>
          <w:szCs w:val="24"/>
        </w:rPr>
        <w:t>մասնագետներից</w:t>
      </w:r>
      <w:proofErr w:type="spellEnd"/>
      <w:r w:rsidRPr="00827D00">
        <w:rPr>
          <w:rFonts w:ascii="GHEA Grapalat" w:hAnsi="GHEA Grapalat"/>
          <w:sz w:val="24"/>
          <w:szCs w:val="24"/>
        </w:rPr>
        <w:t xml:space="preserve"> 60 </w:t>
      </w:r>
      <w:proofErr w:type="spellStart"/>
      <w:r w:rsidRPr="00827D00">
        <w:rPr>
          <w:rFonts w:ascii="GHEA Grapalat" w:hAnsi="GHEA Grapalat"/>
          <w:sz w:val="24"/>
          <w:szCs w:val="24"/>
        </w:rPr>
        <w:t>տարին</w:t>
      </w:r>
      <w:proofErr w:type="spellEnd"/>
      <w:r w:rsidRPr="00827D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7D00">
        <w:rPr>
          <w:rFonts w:ascii="GHEA Grapalat" w:hAnsi="GHEA Grapalat"/>
          <w:sz w:val="24"/>
          <w:szCs w:val="24"/>
        </w:rPr>
        <w:t>անց</w:t>
      </w:r>
      <w:proofErr w:type="spellEnd"/>
      <w:r w:rsidRPr="00827D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7D00">
        <w:rPr>
          <w:rFonts w:ascii="GHEA Grapalat" w:hAnsi="GHEA Grapalat"/>
          <w:sz w:val="24"/>
          <w:szCs w:val="24"/>
        </w:rPr>
        <w:t>կարող</w:t>
      </w:r>
      <w:proofErr w:type="spellEnd"/>
      <w:r w:rsidRPr="00827D0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27D00">
        <w:rPr>
          <w:rFonts w:ascii="GHEA Grapalat" w:hAnsi="GHEA Grapalat"/>
          <w:sz w:val="24"/>
          <w:szCs w:val="24"/>
        </w:rPr>
        <w:t>լինել</w:t>
      </w:r>
      <w:proofErr w:type="spellEnd"/>
      <w:r w:rsidRPr="00827D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7D00">
        <w:rPr>
          <w:rFonts w:ascii="GHEA Grapalat" w:hAnsi="GHEA Grapalat"/>
          <w:sz w:val="24"/>
          <w:szCs w:val="24"/>
        </w:rPr>
        <w:t>միայն</w:t>
      </w:r>
      <w:proofErr w:type="spellEnd"/>
      <w:r w:rsidRPr="00827D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7D00">
        <w:rPr>
          <w:rFonts w:ascii="GHEA Grapalat" w:hAnsi="GHEA Grapalat"/>
          <w:sz w:val="24"/>
          <w:szCs w:val="24"/>
        </w:rPr>
        <w:t>մեկը</w:t>
      </w:r>
      <w:proofErr w:type="spellEnd"/>
      <w:r w:rsidRPr="00827D00">
        <w:rPr>
          <w:rFonts w:ascii="GHEA Grapalat" w:hAnsi="GHEA Grapalat"/>
          <w:sz w:val="24"/>
          <w:szCs w:val="24"/>
        </w:rPr>
        <w:t>:</w:t>
      </w:r>
      <w:r w:rsidR="0085389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տարիքային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սահամափակումը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նախատեսվել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միայն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օդաչույի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41167E" w:rsidRPr="00AB40AB" w:rsidRDefault="000C5910" w:rsidP="000C5910">
      <w:pPr>
        <w:pStyle w:val="ListParagraph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left="0" w:right="29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Նախագծով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նախատեսվում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43-րդ՝ </w:t>
      </w:r>
      <w:proofErr w:type="spellStart"/>
      <w:r>
        <w:rPr>
          <w:rFonts w:ascii="GHEA Grapalat" w:hAnsi="GHEA Grapalat"/>
          <w:sz w:val="24"/>
          <w:szCs w:val="24"/>
        </w:rPr>
        <w:t>օդանավ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շահագործողի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վկայականի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տրման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պայմանները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հոդվածում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սահմանվել</w:t>
      </w:r>
      <w:proofErr w:type="spellEnd"/>
      <w:r>
        <w:rPr>
          <w:rFonts w:ascii="GHEA Grapalat" w:hAnsi="GHEA Grapalat"/>
          <w:sz w:val="24"/>
          <w:szCs w:val="24"/>
        </w:rPr>
        <w:t xml:space="preserve"> է, </w:t>
      </w:r>
      <w:proofErr w:type="spellStart"/>
      <w:r>
        <w:rPr>
          <w:rFonts w:ascii="GHEA Grapalat" w:hAnsi="GHEA Grapalat"/>
          <w:sz w:val="24"/>
          <w:szCs w:val="24"/>
        </w:rPr>
        <w:lastRenderedPageBreak/>
        <w:t>թե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ինչ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փաստաթուղթ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իրենից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օդանավ</w:t>
      </w:r>
      <w:proofErr w:type="spellEnd"/>
      <w:r w:rsidR="00827D0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շահագործողի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վկայականը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(AOC)՝ </w:t>
      </w:r>
      <w:proofErr w:type="spellStart"/>
      <w:r>
        <w:rPr>
          <w:rFonts w:ascii="GHEA Grapalat" w:hAnsi="GHEA Grapalat" w:cs="Sylfaen"/>
          <w:sz w:val="24"/>
          <w:szCs w:val="24"/>
        </w:rPr>
        <w:t>այն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է՝ </w:t>
      </w:r>
      <w:proofErr w:type="spellStart"/>
      <w:r w:rsidRPr="005C6C55">
        <w:rPr>
          <w:rFonts w:ascii="GHEA Grapalat" w:hAnsi="GHEA Grapalat" w:cs="Sylfaen"/>
          <w:i/>
          <w:sz w:val="24"/>
          <w:szCs w:val="24"/>
        </w:rPr>
        <w:t>առևտրային</w:t>
      </w:r>
      <w:proofErr w:type="spellEnd"/>
      <w:r w:rsidRPr="005C6C55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Pr="005C6C55">
        <w:rPr>
          <w:rFonts w:ascii="GHEA Grapalat" w:hAnsi="GHEA Grapalat" w:cs="Sylfaen"/>
          <w:i/>
          <w:sz w:val="24"/>
          <w:szCs w:val="24"/>
        </w:rPr>
        <w:t>օդային</w:t>
      </w:r>
      <w:proofErr w:type="spellEnd"/>
      <w:r w:rsidRPr="005C6C55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Pr="005C6C55">
        <w:rPr>
          <w:rFonts w:ascii="GHEA Grapalat" w:hAnsi="GHEA Grapalat" w:cs="Sylfaen"/>
          <w:i/>
          <w:sz w:val="24"/>
          <w:szCs w:val="24"/>
        </w:rPr>
        <w:t>փոխադրումներ</w:t>
      </w:r>
      <w:proofErr w:type="spellEnd"/>
      <w:r w:rsidRPr="005C6C55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Pr="005C6C55">
        <w:rPr>
          <w:rFonts w:ascii="GHEA Grapalat" w:hAnsi="GHEA Grapalat" w:cs="Sylfaen"/>
          <w:i/>
          <w:sz w:val="24"/>
          <w:szCs w:val="24"/>
        </w:rPr>
        <w:t>իրականացնելու</w:t>
      </w:r>
      <w:proofErr w:type="spellEnd"/>
      <w:r w:rsidRPr="005C6C55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Pr="005C6C55">
        <w:rPr>
          <w:rFonts w:ascii="GHEA Grapalat" w:hAnsi="GHEA Grapalat" w:cs="Sylfaen"/>
          <w:i/>
          <w:sz w:val="24"/>
          <w:szCs w:val="24"/>
        </w:rPr>
        <w:t>իրավունքը</w:t>
      </w:r>
      <w:proofErr w:type="spellEnd"/>
      <w:r w:rsidRPr="005C6C55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Pr="005C6C55">
        <w:rPr>
          <w:rFonts w:ascii="GHEA Grapalat" w:hAnsi="GHEA Grapalat" w:cs="Sylfaen"/>
          <w:i/>
          <w:sz w:val="24"/>
          <w:szCs w:val="24"/>
        </w:rPr>
        <w:t>հավաստող</w:t>
      </w:r>
      <w:proofErr w:type="spellEnd"/>
      <w:r w:rsidRPr="005C6C55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Pr="005C6C55">
        <w:rPr>
          <w:rFonts w:ascii="GHEA Grapalat" w:hAnsi="GHEA Grapalat" w:cs="Sylfaen"/>
          <w:i/>
          <w:sz w:val="24"/>
          <w:szCs w:val="24"/>
        </w:rPr>
        <w:t>փաստաթուղթ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="00AA28CD">
        <w:rPr>
          <w:rFonts w:ascii="GHEA Grapalat" w:hAnsi="GHEA Grapalat" w:cs="Sylfaen"/>
          <w:sz w:val="24"/>
          <w:szCs w:val="24"/>
        </w:rPr>
        <w:t>Եվ</w:t>
      </w:r>
      <w:proofErr w:type="spellEnd"/>
      <w:r w:rsidR="00AA28CD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AA28CD"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Sylfaen"/>
          <w:sz w:val="24"/>
          <w:szCs w:val="24"/>
        </w:rPr>
        <w:t>մենակարևորը</w:t>
      </w:r>
      <w:proofErr w:type="spellEnd"/>
      <w:r w:rsidR="00AA28CD"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օդանավ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շահագործողի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վկայական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կրողի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նկատմամբ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Գլխավոր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վարչության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արդյունավետ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վերահսկողությունը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լիարժեք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է, </w:t>
      </w:r>
      <w:proofErr w:type="spellStart"/>
      <w:r>
        <w:rPr>
          <w:rFonts w:ascii="GHEA Grapalat" w:hAnsi="GHEA Grapalat" w:cs="Sylfaen"/>
          <w:sz w:val="24"/>
          <w:szCs w:val="24"/>
        </w:rPr>
        <w:t>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այն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դեպքում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երբ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AOC </w:t>
      </w:r>
      <w:proofErr w:type="spellStart"/>
      <w:r>
        <w:rPr>
          <w:rFonts w:ascii="GHEA Grapalat" w:hAnsi="GHEA Grapalat" w:cs="Sylfaen"/>
          <w:sz w:val="24"/>
          <w:szCs w:val="24"/>
        </w:rPr>
        <w:t>կրող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անձի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մասնակիցը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ՀՀ-</w:t>
      </w:r>
      <w:proofErr w:type="spellStart"/>
      <w:r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գրանցված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մեկ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անձ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է, </w:t>
      </w:r>
      <w:proofErr w:type="spellStart"/>
      <w:r>
        <w:rPr>
          <w:rFonts w:ascii="GHEA Grapalat" w:hAnsi="GHEA Grapalat" w:cs="Sylfaen"/>
          <w:sz w:val="24"/>
          <w:szCs w:val="24"/>
        </w:rPr>
        <w:t>ապա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այդ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անձի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F37E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կառավարմանն առընչվող հարցերի վերաբերյալ որոշիչ ձայների իրավունքը յուրաքանչյուր դեպքում պատկանում է Հայաստանի Հանրապետության քաղաքացիներին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բացառելով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օտարերկրյա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AOC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կրող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իրավաբանական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որոշումներ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կայացնելու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C6C5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5C6C5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C6C5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կանխորոշելու</w:t>
      </w:r>
      <w:proofErr w:type="spellEnd"/>
      <w:r w:rsidR="005C6C5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գործընթացին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ուղղակի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անուղղակի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կերպով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մասնակցությունը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41167E" w:rsidRDefault="00FF199D" w:rsidP="000411CA">
      <w:pPr>
        <w:pStyle w:val="ListParagraph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left="0" w:right="29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47-րդ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հոդվածով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այն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հիմքերը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որի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գալու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պարագայում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լիազորված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տրված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վկայականների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հավաստագրի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թույլտվությունների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գործողությո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ւնը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կասեցվում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դադարեցվում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է: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սակայն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հաշվի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առնված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</w:t>
      </w:r>
      <w:r w:rsidR="005C6C5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FF19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F199D">
        <w:rPr>
          <w:rFonts w:ascii="GHEA Grapalat" w:hAnsi="GHEA Grapalat" w:cs="Sylfaen"/>
          <w:sz w:val="24"/>
          <w:szCs w:val="24"/>
          <w:lang w:val="hy-AM"/>
        </w:rPr>
        <w:t>այլ անձանց կյանքի, առողջության կամ սեփականության, ինչպես նաև պետության անվտանգության կամ առանձնապես կարևոր հանրային շահերի պաշտպանության համար ծանր հետևանքների վերացման կամ դրանց առաջացումից խուսափելու անհրաժեշտություն</w:t>
      </w:r>
      <w:r>
        <w:rPr>
          <w:rFonts w:ascii="GHEA Grapalat" w:hAnsi="GHEA Grapalat" w:cs="Sylfaen"/>
          <w:sz w:val="24"/>
          <w:szCs w:val="24"/>
        </w:rPr>
        <w:t xml:space="preserve">ը, </w:t>
      </w:r>
      <w:proofErr w:type="spellStart"/>
      <w:r>
        <w:rPr>
          <w:rFonts w:ascii="GHEA Grapalat" w:hAnsi="GHEA Grapalat" w:cs="Sylfaen"/>
          <w:sz w:val="24"/>
          <w:szCs w:val="24"/>
        </w:rPr>
        <w:t>որի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դեպքում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առաջանալ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տվյալ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պահին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առևտրային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օդային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փոխադրումները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որևէ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երթուղու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վրա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ընդհանրապես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</w:rPr>
        <w:t>որևէ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ժամանակահատվածում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5C6C55" w:rsidRDefault="00E71BC7" w:rsidP="00AA28CD">
      <w:pPr>
        <w:tabs>
          <w:tab w:val="left" w:pos="1080"/>
        </w:tabs>
        <w:autoSpaceDE w:val="0"/>
        <w:autoSpaceDN w:val="0"/>
        <w:adjustRightInd w:val="0"/>
        <w:spacing w:line="276" w:lineRule="auto"/>
        <w:ind w:right="29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Բացի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այդ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տվյալ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խմբագրությամբ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լիազորվ</w:t>
      </w:r>
      <w:r w:rsidR="00412331">
        <w:rPr>
          <w:rFonts w:ascii="GHEA Grapalat" w:hAnsi="GHEA Grapalat" w:cs="Sylfaen"/>
          <w:sz w:val="24"/>
          <w:szCs w:val="24"/>
        </w:rPr>
        <w:t>ած</w:t>
      </w:r>
      <w:proofErr w:type="spellEnd"/>
      <w:r w:rsidR="0041233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2331">
        <w:rPr>
          <w:rFonts w:ascii="GHEA Grapalat" w:hAnsi="GHEA Grapalat" w:cs="Sylfaen"/>
          <w:sz w:val="24"/>
          <w:szCs w:val="24"/>
        </w:rPr>
        <w:t>մարմ</w:t>
      </w:r>
      <w:r>
        <w:rPr>
          <w:rFonts w:ascii="GHEA Grapalat" w:hAnsi="GHEA Grapalat" w:cs="Sylfaen"/>
          <w:sz w:val="24"/>
          <w:szCs w:val="24"/>
        </w:rPr>
        <w:t>ին</w:t>
      </w:r>
      <w:r w:rsidR="00412331">
        <w:rPr>
          <w:rFonts w:ascii="GHEA Grapalat" w:hAnsi="GHEA Grapalat" w:cs="Sylfaen"/>
          <w:sz w:val="24"/>
          <w:szCs w:val="24"/>
        </w:rPr>
        <w:t>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C6C55">
        <w:rPr>
          <w:rFonts w:ascii="GHEA Grapalat" w:hAnsi="GHEA Grapalat" w:cs="Sylfaen"/>
          <w:sz w:val="24"/>
          <w:szCs w:val="24"/>
        </w:rPr>
        <w:t>չունի</w:t>
      </w:r>
      <w:proofErr w:type="spellEnd"/>
      <w:r w:rsidR="005C6C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C6C55">
        <w:rPr>
          <w:rFonts w:ascii="GHEA Grapalat" w:hAnsi="GHEA Grapalat" w:cs="Sylfaen"/>
          <w:sz w:val="24"/>
          <w:szCs w:val="24"/>
        </w:rPr>
        <w:t>իրավասություն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նշված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հիմքերի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պարագայում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մերժել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թույլտվությունների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տրամադրումը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  <w:r w:rsidR="00396B04">
        <w:rPr>
          <w:rFonts w:ascii="GHEA Grapalat" w:hAnsi="GHEA Grapalat" w:cs="Sylfaen"/>
          <w:sz w:val="24"/>
          <w:szCs w:val="24"/>
        </w:rPr>
        <w:t xml:space="preserve"> </w:t>
      </w:r>
    </w:p>
    <w:p w:rsidR="002F61E6" w:rsidRPr="00337A27" w:rsidRDefault="00396B04" w:rsidP="00AA28CD">
      <w:pPr>
        <w:tabs>
          <w:tab w:val="left" w:pos="1080"/>
        </w:tabs>
        <w:autoSpaceDE w:val="0"/>
        <w:autoSpaceDN w:val="0"/>
        <w:adjustRightInd w:val="0"/>
        <w:spacing w:line="276" w:lineRule="auto"/>
        <w:ind w:right="29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Հետևաբար</w:t>
      </w:r>
      <w:proofErr w:type="spellEnd"/>
      <w:r>
        <w:rPr>
          <w:rFonts w:ascii="GHEA Grapalat" w:hAnsi="GHEA Grapalat" w:cs="Sylfaen"/>
          <w:sz w:val="24"/>
          <w:szCs w:val="24"/>
        </w:rPr>
        <w:t>,</w:t>
      </w:r>
      <w:r w:rsidR="00C577A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577A2">
        <w:rPr>
          <w:rFonts w:ascii="GHEA Grapalat" w:hAnsi="GHEA Grapalat" w:cs="Sylfaen"/>
          <w:sz w:val="24"/>
          <w:szCs w:val="24"/>
        </w:rPr>
        <w:t>Նախագծով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E71BC7">
        <w:rPr>
          <w:rFonts w:ascii="GHEA Grapalat" w:hAnsi="GHEA Grapalat" w:cs="Sylfaen"/>
          <w:sz w:val="24"/>
          <w:szCs w:val="24"/>
        </w:rPr>
        <w:t xml:space="preserve"> </w:t>
      </w:r>
      <w:r w:rsidRPr="00FF199D">
        <w:rPr>
          <w:rFonts w:ascii="GHEA Grapalat" w:hAnsi="GHEA Grapalat" w:cs="Sylfaen"/>
          <w:sz w:val="24"/>
          <w:szCs w:val="24"/>
          <w:lang w:val="hy-AM"/>
        </w:rPr>
        <w:t>այլ անձանց կյանք</w:t>
      </w:r>
      <w:r>
        <w:rPr>
          <w:rFonts w:ascii="GHEA Grapalat" w:hAnsi="GHEA Grapalat" w:cs="Sylfaen"/>
          <w:sz w:val="24"/>
          <w:szCs w:val="24"/>
        </w:rPr>
        <w:t>ը</w:t>
      </w:r>
      <w:r w:rsidRPr="00FF199D">
        <w:rPr>
          <w:rFonts w:ascii="GHEA Grapalat" w:hAnsi="GHEA Grapalat" w:cs="Sylfaen"/>
          <w:sz w:val="24"/>
          <w:szCs w:val="24"/>
          <w:lang w:val="hy-AM"/>
        </w:rPr>
        <w:t>, առողջությ</w:t>
      </w:r>
      <w:proofErr w:type="spellStart"/>
      <w:r>
        <w:rPr>
          <w:rFonts w:ascii="GHEA Grapalat" w:hAnsi="GHEA Grapalat" w:cs="Sylfaen"/>
          <w:sz w:val="24"/>
          <w:szCs w:val="24"/>
        </w:rPr>
        <w:t>ու</w:t>
      </w:r>
      <w:proofErr w:type="spellEnd"/>
      <w:r w:rsidRPr="00FF199D"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</w:rPr>
        <w:t>ը</w:t>
      </w:r>
      <w:r w:rsidRPr="00FF199D">
        <w:rPr>
          <w:rFonts w:ascii="GHEA Grapalat" w:hAnsi="GHEA Grapalat" w:cs="Sylfaen"/>
          <w:sz w:val="24"/>
          <w:szCs w:val="24"/>
          <w:lang w:val="hy-AM"/>
        </w:rPr>
        <w:t xml:space="preserve"> կամ սեփականությ</w:t>
      </w:r>
      <w:proofErr w:type="spellStart"/>
      <w:r>
        <w:rPr>
          <w:rFonts w:ascii="GHEA Grapalat" w:hAnsi="GHEA Grapalat" w:cs="Sylfaen"/>
          <w:sz w:val="24"/>
          <w:szCs w:val="24"/>
        </w:rPr>
        <w:t>ու</w:t>
      </w:r>
      <w:proofErr w:type="spellEnd"/>
      <w:r w:rsidRPr="00FF199D"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</w:rPr>
        <w:t>ը</w:t>
      </w:r>
      <w:r w:rsidRPr="00FF199D">
        <w:rPr>
          <w:rFonts w:ascii="GHEA Grapalat" w:hAnsi="GHEA Grapalat" w:cs="Sylfaen"/>
          <w:sz w:val="24"/>
          <w:szCs w:val="24"/>
          <w:lang w:val="hy-AM"/>
        </w:rPr>
        <w:t>, ինչպես նաև պետության անվտանգությ</w:t>
      </w:r>
      <w:proofErr w:type="spellStart"/>
      <w:r>
        <w:rPr>
          <w:rFonts w:ascii="GHEA Grapalat" w:hAnsi="GHEA Grapalat" w:cs="Sylfaen"/>
          <w:sz w:val="24"/>
          <w:szCs w:val="24"/>
        </w:rPr>
        <w:t>ու</w:t>
      </w:r>
      <w:proofErr w:type="spellEnd"/>
      <w:r w:rsidRPr="00FF199D"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</w:rPr>
        <w:t>ը</w:t>
      </w:r>
      <w:r w:rsidRPr="00FF199D">
        <w:rPr>
          <w:rFonts w:ascii="GHEA Grapalat" w:hAnsi="GHEA Grapalat" w:cs="Sylfaen"/>
          <w:sz w:val="24"/>
          <w:szCs w:val="24"/>
          <w:lang w:val="hy-AM"/>
        </w:rPr>
        <w:t xml:space="preserve"> կամ առանձնապես կարև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որ հանրային շահերի պաշտպանությունը, որպես սահմանադրորեն </w:t>
      </w:r>
      <w:proofErr w:type="spellStart"/>
      <w:r>
        <w:rPr>
          <w:rFonts w:ascii="GHEA Grapalat" w:hAnsi="GHEA Grapalat" w:cs="Sylfaen"/>
          <w:sz w:val="24"/>
          <w:szCs w:val="24"/>
        </w:rPr>
        <w:t>ամրագրված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77A2">
        <w:rPr>
          <w:rFonts w:ascii="GHEA Grapalat" w:hAnsi="GHEA Grapalat" w:cs="Sylfaen"/>
          <w:sz w:val="24"/>
          <w:szCs w:val="24"/>
        </w:rPr>
        <w:t xml:space="preserve">և </w:t>
      </w:r>
      <w:proofErr w:type="spellStart"/>
      <w:r w:rsidR="00C577A2">
        <w:rPr>
          <w:rFonts w:ascii="GHEA Grapalat" w:hAnsi="GHEA Grapalat" w:cs="Sylfaen"/>
          <w:sz w:val="24"/>
          <w:szCs w:val="24"/>
        </w:rPr>
        <w:t>պաշտպանված</w:t>
      </w:r>
      <w:proofErr w:type="spellEnd"/>
      <w:r w:rsidR="00C577A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կարևորագույն իրավունք</w:t>
      </w:r>
      <w:proofErr w:type="spellStart"/>
      <w:r w:rsidR="009C3F43">
        <w:rPr>
          <w:rFonts w:ascii="GHEA Grapalat" w:hAnsi="GHEA Grapalat" w:cs="Sylfaen"/>
          <w:sz w:val="24"/>
          <w:szCs w:val="24"/>
        </w:rPr>
        <w:t>ներ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proofErr w:type="spellStart"/>
      <w:r w:rsidR="00B549D1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="009C3F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C3F43">
        <w:rPr>
          <w:rFonts w:ascii="GHEA Grapalat" w:hAnsi="GHEA Grapalat" w:cs="Sylfaen"/>
          <w:sz w:val="24"/>
          <w:szCs w:val="24"/>
        </w:rPr>
        <w:t>են</w:t>
      </w:r>
      <w:proofErr w:type="spellEnd"/>
      <w:r w:rsidR="00C577A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577A2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="00C577A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577A2">
        <w:rPr>
          <w:rFonts w:ascii="GHEA Grapalat" w:hAnsi="GHEA Grapalat" w:cs="Sylfaen"/>
          <w:sz w:val="24"/>
          <w:szCs w:val="24"/>
        </w:rPr>
        <w:t>լիազորված</w:t>
      </w:r>
      <w:proofErr w:type="spellEnd"/>
      <w:r w:rsidR="00C577A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577A2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="00C577A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577A2" w:rsidRPr="00337A27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C577A2"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577A2" w:rsidRPr="00337A27">
        <w:rPr>
          <w:rFonts w:ascii="GHEA Grapalat" w:hAnsi="GHEA Grapalat" w:cs="Sylfaen"/>
          <w:sz w:val="24"/>
          <w:szCs w:val="24"/>
        </w:rPr>
        <w:t>որևէ</w:t>
      </w:r>
      <w:proofErr w:type="spellEnd"/>
      <w:r w:rsidR="00C577A2"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577A2" w:rsidRPr="00337A27">
        <w:rPr>
          <w:rFonts w:ascii="GHEA Grapalat" w:hAnsi="GHEA Grapalat" w:cs="Sylfaen"/>
          <w:sz w:val="24"/>
          <w:szCs w:val="24"/>
        </w:rPr>
        <w:t>իրավունքի</w:t>
      </w:r>
      <w:proofErr w:type="spellEnd"/>
      <w:r w:rsidR="00C577A2"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577A2" w:rsidRPr="00337A27">
        <w:rPr>
          <w:rFonts w:ascii="GHEA Grapalat" w:hAnsi="GHEA Grapalat" w:cs="Sylfaen"/>
          <w:sz w:val="24"/>
          <w:szCs w:val="24"/>
        </w:rPr>
        <w:t>տրամադրման</w:t>
      </w:r>
      <w:proofErr w:type="spellEnd"/>
      <w:r w:rsidR="00C577A2" w:rsidRPr="00337A27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C577A2" w:rsidRPr="00337A27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="00C577A2"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577A2" w:rsidRPr="00337A27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C577A2"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577A2" w:rsidRPr="00337A27">
        <w:rPr>
          <w:rFonts w:ascii="GHEA Grapalat" w:hAnsi="GHEA Grapalat" w:cs="Sylfaen"/>
          <w:sz w:val="24"/>
          <w:szCs w:val="24"/>
        </w:rPr>
        <w:t>տրամադրված</w:t>
      </w:r>
      <w:proofErr w:type="spellEnd"/>
      <w:r w:rsidR="00C577A2"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577A2" w:rsidRPr="00337A27">
        <w:rPr>
          <w:rFonts w:ascii="GHEA Grapalat" w:hAnsi="GHEA Grapalat" w:cs="Sylfaen"/>
          <w:sz w:val="24"/>
          <w:szCs w:val="24"/>
        </w:rPr>
        <w:t>իրավունքի</w:t>
      </w:r>
      <w:proofErr w:type="spellEnd"/>
      <w:r w:rsidR="00C577A2"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577A2" w:rsidRPr="00337A27">
        <w:rPr>
          <w:rFonts w:ascii="GHEA Grapalat" w:hAnsi="GHEA Grapalat" w:cs="Sylfaen"/>
          <w:sz w:val="24"/>
          <w:szCs w:val="24"/>
        </w:rPr>
        <w:t>կասեցման</w:t>
      </w:r>
      <w:proofErr w:type="spellEnd"/>
      <w:r w:rsidR="009C3F43"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C3F43" w:rsidRPr="00337A27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9C3F43"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C3F43" w:rsidRPr="00337A27">
        <w:rPr>
          <w:rFonts w:ascii="GHEA Grapalat" w:hAnsi="GHEA Grapalat" w:cs="Sylfaen"/>
          <w:sz w:val="24"/>
          <w:szCs w:val="24"/>
        </w:rPr>
        <w:t>դադարեցման</w:t>
      </w:r>
      <w:proofErr w:type="spellEnd"/>
      <w:r w:rsidR="009C3F43"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C3F43" w:rsidRPr="00337A27">
        <w:rPr>
          <w:rFonts w:ascii="GHEA Grapalat" w:hAnsi="GHEA Grapalat" w:cs="Sylfaen"/>
          <w:sz w:val="24"/>
          <w:szCs w:val="24"/>
        </w:rPr>
        <w:t>գործընթացի</w:t>
      </w:r>
      <w:proofErr w:type="spellEnd"/>
      <w:r w:rsidR="009C3F43"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C3F43" w:rsidRPr="00337A27">
        <w:rPr>
          <w:rFonts w:ascii="GHEA Grapalat" w:hAnsi="GHEA Grapalat" w:cs="Sylfaen"/>
          <w:sz w:val="24"/>
          <w:szCs w:val="24"/>
        </w:rPr>
        <w:t>հիմքերից</w:t>
      </w:r>
      <w:proofErr w:type="spellEnd"/>
      <w:r w:rsidR="009C3F43"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C3F43" w:rsidRPr="00337A27">
        <w:rPr>
          <w:rFonts w:ascii="GHEA Grapalat" w:hAnsi="GHEA Grapalat" w:cs="Sylfaen"/>
          <w:sz w:val="24"/>
          <w:szCs w:val="24"/>
        </w:rPr>
        <w:t>մեկը</w:t>
      </w:r>
      <w:proofErr w:type="spellEnd"/>
      <w:r w:rsidR="009C3F43" w:rsidRPr="00337A27">
        <w:rPr>
          <w:rFonts w:ascii="GHEA Grapalat" w:hAnsi="GHEA Grapalat" w:cs="Sylfaen"/>
          <w:sz w:val="24"/>
          <w:szCs w:val="24"/>
        </w:rPr>
        <w:t>:</w:t>
      </w:r>
    </w:p>
    <w:p w:rsidR="008D6FAB" w:rsidRPr="00337A27" w:rsidRDefault="008D6FAB" w:rsidP="008E430A">
      <w:pPr>
        <w:pStyle w:val="ListParagraph"/>
        <w:numPr>
          <w:ilvl w:val="0"/>
          <w:numId w:val="5"/>
        </w:numPr>
        <w:tabs>
          <w:tab w:val="left" w:pos="900"/>
          <w:tab w:val="left" w:pos="1170"/>
        </w:tabs>
        <w:autoSpaceDE w:val="0"/>
        <w:autoSpaceDN w:val="0"/>
        <w:adjustRightInd w:val="0"/>
        <w:spacing w:line="276" w:lineRule="auto"/>
        <w:ind w:left="0" w:right="29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337A27">
        <w:rPr>
          <w:rFonts w:ascii="GHEA Grapalat" w:hAnsi="GHEA Grapalat" w:cs="Sylfaen"/>
          <w:sz w:val="24"/>
          <w:szCs w:val="24"/>
        </w:rPr>
        <w:t>Հստակեցվում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37A27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37A27">
        <w:rPr>
          <w:rFonts w:ascii="GHEA Grapalat" w:hAnsi="GHEA Grapalat" w:cs="Sylfaen"/>
          <w:sz w:val="24"/>
          <w:szCs w:val="24"/>
        </w:rPr>
        <w:t>կանոնավոր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37A27">
        <w:rPr>
          <w:rFonts w:ascii="GHEA Grapalat" w:hAnsi="GHEA Grapalat" w:cs="Sylfaen"/>
          <w:sz w:val="24"/>
          <w:szCs w:val="24"/>
        </w:rPr>
        <w:t>օդային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37A27">
        <w:rPr>
          <w:rFonts w:ascii="GHEA Grapalat" w:hAnsi="GHEA Grapalat" w:cs="Sylfaen"/>
          <w:sz w:val="24"/>
          <w:szCs w:val="24"/>
        </w:rPr>
        <w:t>հաղորդակցություններ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37A27">
        <w:rPr>
          <w:rFonts w:ascii="GHEA Grapalat" w:hAnsi="GHEA Grapalat" w:cs="Sylfaen"/>
          <w:sz w:val="24"/>
          <w:szCs w:val="24"/>
        </w:rPr>
        <w:t>իրականացնող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37A27">
        <w:rPr>
          <w:rFonts w:ascii="GHEA Grapalat" w:hAnsi="GHEA Grapalat" w:cs="Sylfaen"/>
          <w:sz w:val="24"/>
          <w:szCs w:val="24"/>
        </w:rPr>
        <w:t>փոխադրողի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37A27">
        <w:rPr>
          <w:rFonts w:ascii="GHEA Grapalat" w:hAnsi="GHEA Grapalat" w:cs="Sylfaen"/>
          <w:sz w:val="24"/>
          <w:szCs w:val="24"/>
        </w:rPr>
        <w:t>նշանակման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37A27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37A27">
        <w:rPr>
          <w:rFonts w:ascii="GHEA Grapalat" w:hAnsi="GHEA Grapalat" w:cs="Sylfaen"/>
          <w:sz w:val="24"/>
          <w:szCs w:val="24"/>
        </w:rPr>
        <w:t>ընթացակարգը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337A27">
        <w:rPr>
          <w:rFonts w:ascii="GHEA Grapalat" w:hAnsi="GHEA Grapalat" w:cs="Sylfaen"/>
          <w:sz w:val="24"/>
          <w:szCs w:val="24"/>
        </w:rPr>
        <w:t>նշանակումը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37A27">
        <w:rPr>
          <w:rFonts w:ascii="GHEA Grapalat" w:hAnsi="GHEA Grapalat" w:cs="Sylfaen"/>
          <w:sz w:val="24"/>
          <w:szCs w:val="24"/>
        </w:rPr>
        <w:t>պետք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37A27">
        <w:rPr>
          <w:rFonts w:ascii="GHEA Grapalat" w:hAnsi="GHEA Grapalat" w:cs="Sylfaen"/>
          <w:sz w:val="24"/>
          <w:szCs w:val="24"/>
        </w:rPr>
        <w:t>իրականացվի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 </w:t>
      </w:r>
      <w:r w:rsidR="00D443C8" w:rsidRPr="00337A2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37A27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37A27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337A27">
        <w:rPr>
          <w:rFonts w:ascii="GHEA Grapalat" w:hAnsi="GHEA Grapalat" w:cs="Sylfaen"/>
          <w:sz w:val="24"/>
          <w:szCs w:val="24"/>
        </w:rPr>
        <w:t>առանց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37A27">
        <w:rPr>
          <w:rFonts w:ascii="GHEA Grapalat" w:hAnsi="GHEA Grapalat" w:cs="Sylfaen"/>
          <w:sz w:val="24"/>
          <w:szCs w:val="24"/>
        </w:rPr>
        <w:t>լրացուցիչ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37A27">
        <w:rPr>
          <w:rFonts w:ascii="GHEA Grapalat" w:hAnsi="GHEA Grapalat" w:cs="Sylfaen"/>
          <w:sz w:val="24"/>
          <w:szCs w:val="24"/>
        </w:rPr>
        <w:t>հայտի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37A27">
        <w:rPr>
          <w:rFonts w:ascii="GHEA Grapalat" w:hAnsi="GHEA Grapalat" w:cs="Sylfaen"/>
          <w:sz w:val="24"/>
          <w:szCs w:val="24"/>
        </w:rPr>
        <w:t>ներկայացման</w:t>
      </w:r>
      <w:proofErr w:type="spellEnd"/>
      <w:r w:rsidRPr="00337A27">
        <w:rPr>
          <w:rFonts w:ascii="GHEA Grapalat" w:hAnsi="GHEA Grapalat" w:cs="Sylfaen"/>
          <w:sz w:val="24"/>
          <w:szCs w:val="24"/>
        </w:rPr>
        <w:t xml:space="preserve">: </w:t>
      </w:r>
    </w:p>
    <w:p w:rsidR="0082695B" w:rsidRPr="0082695B" w:rsidRDefault="00C74310" w:rsidP="00B744BC">
      <w:pPr>
        <w:pStyle w:val="ListParagraph"/>
        <w:numPr>
          <w:ilvl w:val="0"/>
          <w:numId w:val="5"/>
        </w:numPr>
        <w:tabs>
          <w:tab w:val="left" w:pos="900"/>
          <w:tab w:val="left" w:pos="1170"/>
        </w:tabs>
        <w:autoSpaceDE w:val="0"/>
        <w:autoSpaceDN w:val="0"/>
        <w:adjustRightInd w:val="0"/>
        <w:spacing w:line="276" w:lineRule="auto"/>
        <w:ind w:left="0" w:right="29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Նախագծով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52-րդ՝ </w:t>
      </w:r>
      <w:proofErr w:type="spellStart"/>
      <w:r>
        <w:rPr>
          <w:rFonts w:ascii="GHEA Grapalat" w:hAnsi="GHEA Grapalat" w:cs="Sylfaen"/>
          <w:sz w:val="24"/>
          <w:szCs w:val="24"/>
        </w:rPr>
        <w:t>քաղաքացիական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ավիացիայի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ավիացիոն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անվտանգությունը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հոդվածն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ամբողջությամբ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շարադրվել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նոր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խմբ</w:t>
      </w:r>
      <w:r w:rsidR="0082695B">
        <w:rPr>
          <w:rFonts w:ascii="GHEA Grapalat" w:hAnsi="GHEA Grapalat" w:cs="Sylfaen"/>
          <w:sz w:val="24"/>
          <w:szCs w:val="24"/>
        </w:rPr>
        <w:t>ագրությամբ</w:t>
      </w:r>
      <w:proofErr w:type="spellEnd"/>
      <w:r w:rsidR="0082695B">
        <w:rPr>
          <w:rFonts w:ascii="GHEA Grapalat" w:hAnsi="GHEA Grapalat" w:cs="Sylfaen"/>
          <w:sz w:val="24"/>
          <w:szCs w:val="24"/>
        </w:rPr>
        <w:t xml:space="preserve">՝ </w:t>
      </w:r>
      <w:r w:rsidR="004C732A">
        <w:rPr>
          <w:rFonts w:ascii="GHEA Grapalat" w:hAnsi="GHEA Grapalat" w:cs="AK Courier"/>
          <w:sz w:val="24"/>
          <w:szCs w:val="24"/>
          <w:lang w:val="hy-AM"/>
        </w:rPr>
        <w:t>Չիկագոյի կոնվենցիայի</w:t>
      </w:r>
      <w:r w:rsidR="004C732A" w:rsidRPr="0014578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82695B" w:rsidRPr="00145784">
        <w:rPr>
          <w:rFonts w:ascii="GHEA Grapalat" w:hAnsi="GHEA Grapalat" w:cs="AK Courier"/>
          <w:sz w:val="24"/>
          <w:szCs w:val="24"/>
          <w:lang w:val="hy-AM"/>
        </w:rPr>
        <w:t xml:space="preserve">«Անվտանգություն» թիվ 17 հավելվածի և </w:t>
      </w:r>
      <w:r w:rsidR="0082695B" w:rsidRPr="00145784">
        <w:rPr>
          <w:rFonts w:ascii="GHEA Grapalat" w:hAnsi="GHEA Grapalat"/>
          <w:bCs/>
          <w:sz w:val="24"/>
          <w:szCs w:val="24"/>
          <w:lang w:val="hy-AM"/>
        </w:rPr>
        <w:t xml:space="preserve">ԻԿԱՕ «Ավիացիոն </w:t>
      </w:r>
      <w:r w:rsidR="0082695B" w:rsidRPr="00145784">
        <w:rPr>
          <w:rFonts w:ascii="GHEA Grapalat" w:hAnsi="GHEA Grapalat"/>
          <w:bCs/>
          <w:sz w:val="24"/>
          <w:szCs w:val="24"/>
          <w:lang w:val="hy-AM"/>
        </w:rPr>
        <w:lastRenderedPageBreak/>
        <w:t>անվտանգության ձեռնարկ» Դոկ</w:t>
      </w:r>
      <w:r w:rsidR="0082695B">
        <w:rPr>
          <w:rFonts w:ascii="GHEA Grapalat" w:hAnsi="GHEA Grapalat"/>
          <w:bCs/>
          <w:sz w:val="24"/>
          <w:szCs w:val="24"/>
        </w:rPr>
        <w:t>.</w:t>
      </w:r>
      <w:r w:rsidR="0082695B" w:rsidRPr="00145784">
        <w:rPr>
          <w:rFonts w:ascii="GHEA Grapalat" w:hAnsi="GHEA Grapalat"/>
          <w:bCs/>
          <w:sz w:val="24"/>
          <w:szCs w:val="24"/>
          <w:lang w:val="hy-AM"/>
        </w:rPr>
        <w:t xml:space="preserve"> 8973/9 փաստաթղթի</w:t>
      </w:r>
      <w:r w:rsidR="0082695B" w:rsidRPr="00145784">
        <w:rPr>
          <w:rFonts w:ascii="GHEA Grapalat" w:hAnsi="GHEA Grapalat"/>
          <w:sz w:val="24"/>
          <w:szCs w:val="24"/>
          <w:lang w:val="hy-AM"/>
        </w:rPr>
        <w:t xml:space="preserve"> վերջին փոփոխություններին</w:t>
      </w:r>
      <w:r w:rsidR="0082695B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82695B">
        <w:rPr>
          <w:rFonts w:ascii="GHEA Grapalat" w:hAnsi="GHEA Grapalat"/>
          <w:sz w:val="24"/>
          <w:szCs w:val="24"/>
        </w:rPr>
        <w:t>ինչպես</w:t>
      </w:r>
      <w:proofErr w:type="spellEnd"/>
      <w:r w:rsidR="008269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695B">
        <w:rPr>
          <w:rFonts w:ascii="GHEA Grapalat" w:hAnsi="GHEA Grapalat"/>
          <w:sz w:val="24"/>
          <w:szCs w:val="24"/>
        </w:rPr>
        <w:t>նաև</w:t>
      </w:r>
      <w:proofErr w:type="spellEnd"/>
      <w:r w:rsidR="0082695B">
        <w:rPr>
          <w:rFonts w:ascii="GHEA Grapalat" w:hAnsi="GHEA Grapalat"/>
          <w:sz w:val="24"/>
          <w:szCs w:val="24"/>
        </w:rPr>
        <w:t xml:space="preserve"> </w:t>
      </w:r>
      <w:r w:rsidR="0082695B">
        <w:rPr>
          <w:rFonts w:ascii="GHEA Grapalat" w:hAnsi="GHEA Grapalat"/>
          <w:sz w:val="24"/>
          <w:szCs w:val="24"/>
          <w:lang w:val="hy-AM"/>
        </w:rPr>
        <w:t>Ե</w:t>
      </w:r>
      <w:r w:rsidR="0082695B" w:rsidRPr="003C3FF7">
        <w:rPr>
          <w:rFonts w:ascii="GHEA Grapalat" w:hAnsi="GHEA Grapalat"/>
          <w:sz w:val="24"/>
          <w:szCs w:val="24"/>
          <w:lang w:val="hy-AM"/>
        </w:rPr>
        <w:t>վրոպական քաղաքացիական ավիացիայի կոնֆերանս (ԵԿԱԿ) միջազգային կազմակերպության Դոկ</w:t>
      </w:r>
      <w:r w:rsidR="0082695B">
        <w:rPr>
          <w:rFonts w:ascii="GHEA Grapalat" w:hAnsi="GHEA Grapalat"/>
          <w:sz w:val="24"/>
          <w:szCs w:val="24"/>
        </w:rPr>
        <w:t>.</w:t>
      </w:r>
      <w:r w:rsidR="0082695B" w:rsidRPr="003C3FF7">
        <w:rPr>
          <w:rFonts w:ascii="GHEA Grapalat" w:hAnsi="GHEA Grapalat"/>
          <w:sz w:val="24"/>
          <w:szCs w:val="24"/>
          <w:lang w:val="hy-AM"/>
        </w:rPr>
        <w:t xml:space="preserve"> 30 փաստաթղթի դրույթներին</w:t>
      </w:r>
      <w:r w:rsidR="008269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695B">
        <w:rPr>
          <w:rFonts w:ascii="GHEA Grapalat" w:hAnsi="GHEA Grapalat"/>
          <w:sz w:val="24"/>
          <w:szCs w:val="24"/>
        </w:rPr>
        <w:t>դրա</w:t>
      </w:r>
      <w:proofErr w:type="spellEnd"/>
      <w:r w:rsidR="008269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695B">
        <w:rPr>
          <w:rFonts w:ascii="GHEA Grapalat" w:hAnsi="GHEA Grapalat"/>
          <w:sz w:val="24"/>
          <w:szCs w:val="24"/>
        </w:rPr>
        <w:t>համապատասխանությունն</w:t>
      </w:r>
      <w:proofErr w:type="spellEnd"/>
      <w:r w:rsidR="008269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695B">
        <w:rPr>
          <w:rFonts w:ascii="GHEA Grapalat" w:hAnsi="GHEA Grapalat"/>
          <w:sz w:val="24"/>
          <w:szCs w:val="24"/>
        </w:rPr>
        <w:t>ապահովելու</w:t>
      </w:r>
      <w:proofErr w:type="spellEnd"/>
      <w:r w:rsidR="008269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695B">
        <w:rPr>
          <w:rFonts w:ascii="GHEA Grapalat" w:hAnsi="GHEA Grapalat"/>
          <w:sz w:val="24"/>
          <w:szCs w:val="24"/>
        </w:rPr>
        <w:t>նպատակով</w:t>
      </w:r>
      <w:proofErr w:type="spellEnd"/>
      <w:r w:rsidR="0082695B">
        <w:rPr>
          <w:rFonts w:ascii="GHEA Grapalat" w:hAnsi="GHEA Grapalat"/>
          <w:sz w:val="24"/>
          <w:szCs w:val="24"/>
        </w:rPr>
        <w:t>:</w:t>
      </w:r>
    </w:p>
    <w:p w:rsidR="002F61E6" w:rsidRDefault="0082695B" w:rsidP="0082695B">
      <w:pPr>
        <w:pStyle w:val="ListParagraph"/>
        <w:tabs>
          <w:tab w:val="left" w:pos="900"/>
          <w:tab w:val="left" w:pos="1170"/>
        </w:tabs>
        <w:autoSpaceDE w:val="0"/>
        <w:autoSpaceDN w:val="0"/>
        <w:adjustRightInd w:val="0"/>
        <w:spacing w:line="276" w:lineRule="auto"/>
        <w:ind w:left="0" w:right="29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Փոփոխության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="00C7431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306C9">
        <w:rPr>
          <w:rFonts w:ascii="GHEA Grapalat" w:hAnsi="GHEA Grapalat" w:cs="Sylfaen"/>
          <w:sz w:val="24"/>
          <w:szCs w:val="24"/>
        </w:rPr>
        <w:t>հստակեցվել</w:t>
      </w:r>
      <w:proofErr w:type="spellEnd"/>
      <w:r w:rsidR="005306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306C9">
        <w:rPr>
          <w:rFonts w:ascii="GHEA Grapalat" w:hAnsi="GHEA Grapalat" w:cs="Sylfaen"/>
          <w:sz w:val="24"/>
          <w:szCs w:val="24"/>
        </w:rPr>
        <w:t>են</w:t>
      </w:r>
      <w:proofErr w:type="spellEnd"/>
      <w:r w:rsidR="005306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306C9">
        <w:rPr>
          <w:rFonts w:ascii="GHEA Grapalat" w:hAnsi="GHEA Grapalat" w:cs="Sylfaen"/>
          <w:sz w:val="24"/>
          <w:szCs w:val="24"/>
        </w:rPr>
        <w:t>ավիացիոն</w:t>
      </w:r>
      <w:proofErr w:type="spellEnd"/>
      <w:r w:rsidR="005306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306C9">
        <w:rPr>
          <w:rFonts w:ascii="GHEA Grapalat" w:hAnsi="GHEA Grapalat" w:cs="Sylfaen"/>
          <w:sz w:val="24"/>
          <w:szCs w:val="24"/>
        </w:rPr>
        <w:t>անվտանգության</w:t>
      </w:r>
      <w:proofErr w:type="spellEnd"/>
      <w:r w:rsidR="005306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306C9">
        <w:rPr>
          <w:rFonts w:ascii="GHEA Grapalat" w:hAnsi="GHEA Grapalat" w:cs="Sylfaen"/>
          <w:sz w:val="24"/>
          <w:szCs w:val="24"/>
        </w:rPr>
        <w:t>գործառույթի</w:t>
      </w:r>
      <w:proofErr w:type="spellEnd"/>
      <w:r w:rsidR="005306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306C9">
        <w:rPr>
          <w:rFonts w:ascii="GHEA Grapalat" w:hAnsi="GHEA Grapalat" w:cs="Sylfaen"/>
          <w:sz w:val="24"/>
          <w:szCs w:val="24"/>
        </w:rPr>
        <w:t>ապահովման</w:t>
      </w:r>
      <w:proofErr w:type="spellEnd"/>
      <w:r w:rsidR="005306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306C9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5306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306C9">
        <w:rPr>
          <w:rFonts w:ascii="GHEA Grapalat" w:hAnsi="GHEA Grapalat" w:cs="Sylfaen"/>
          <w:sz w:val="24"/>
          <w:szCs w:val="24"/>
        </w:rPr>
        <w:t>պատասխանատու</w:t>
      </w:r>
      <w:proofErr w:type="spellEnd"/>
      <w:r w:rsidR="005306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306C9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="005306C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5306C9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="005306C9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5306C9" w:rsidRPr="005306C9">
        <w:rPr>
          <w:rFonts w:ascii="GHEA Grapalat" w:hAnsi="GHEA Grapalat" w:cs="Sylfaen"/>
          <w:i/>
          <w:sz w:val="24"/>
          <w:szCs w:val="24"/>
        </w:rPr>
        <w:t>օդանավակայաններ</w:t>
      </w:r>
      <w:proofErr w:type="spellEnd"/>
      <w:r w:rsidR="005306C9" w:rsidRPr="005306C9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="005306C9" w:rsidRPr="005306C9">
        <w:rPr>
          <w:rFonts w:ascii="GHEA Grapalat" w:hAnsi="GHEA Grapalat" w:cs="Sylfaen"/>
          <w:i/>
          <w:sz w:val="24"/>
          <w:szCs w:val="24"/>
        </w:rPr>
        <w:t>շահագործող</w:t>
      </w:r>
      <w:proofErr w:type="spellEnd"/>
      <w:r w:rsidR="005306C9" w:rsidRPr="005306C9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="005306C9" w:rsidRPr="005306C9">
        <w:rPr>
          <w:rFonts w:ascii="GHEA Grapalat" w:hAnsi="GHEA Grapalat" w:cs="Sylfaen"/>
          <w:i/>
          <w:sz w:val="24"/>
          <w:szCs w:val="24"/>
        </w:rPr>
        <w:t>կազմակերպություններ</w:t>
      </w:r>
      <w:proofErr w:type="spellEnd"/>
      <w:r w:rsidR="005306C9" w:rsidRPr="005306C9">
        <w:rPr>
          <w:rFonts w:ascii="GHEA Grapalat" w:hAnsi="GHEA Grapalat" w:cs="Sylfaen"/>
          <w:i/>
          <w:sz w:val="24"/>
          <w:szCs w:val="24"/>
        </w:rPr>
        <w:t xml:space="preserve">, </w:t>
      </w:r>
      <w:proofErr w:type="spellStart"/>
      <w:r w:rsidR="005306C9" w:rsidRPr="005306C9">
        <w:rPr>
          <w:rFonts w:ascii="GHEA Grapalat" w:hAnsi="GHEA Grapalat" w:cs="Sylfaen"/>
          <w:i/>
          <w:sz w:val="24"/>
          <w:szCs w:val="24"/>
        </w:rPr>
        <w:t>օդանավակայանների</w:t>
      </w:r>
      <w:proofErr w:type="spellEnd"/>
      <w:r w:rsidR="005306C9" w:rsidRPr="005306C9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="005306C9" w:rsidRPr="005306C9">
        <w:rPr>
          <w:rFonts w:ascii="GHEA Grapalat" w:hAnsi="GHEA Grapalat" w:cs="Sylfaen"/>
          <w:i/>
          <w:sz w:val="24"/>
          <w:szCs w:val="24"/>
        </w:rPr>
        <w:t>ավիացիոն</w:t>
      </w:r>
      <w:proofErr w:type="spellEnd"/>
      <w:r w:rsidR="005306C9" w:rsidRPr="005306C9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="005306C9" w:rsidRPr="005306C9">
        <w:rPr>
          <w:rFonts w:ascii="GHEA Grapalat" w:hAnsi="GHEA Grapalat" w:cs="Sylfaen"/>
          <w:i/>
          <w:sz w:val="24"/>
          <w:szCs w:val="24"/>
        </w:rPr>
        <w:t>անվտանգության</w:t>
      </w:r>
      <w:proofErr w:type="spellEnd"/>
      <w:r w:rsidR="005306C9" w:rsidRPr="005306C9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="005306C9" w:rsidRPr="005306C9">
        <w:rPr>
          <w:rFonts w:ascii="GHEA Grapalat" w:hAnsi="GHEA Grapalat" w:cs="Sylfaen"/>
          <w:i/>
          <w:sz w:val="24"/>
          <w:szCs w:val="24"/>
        </w:rPr>
        <w:t>ծառայություններ</w:t>
      </w:r>
      <w:proofErr w:type="spellEnd"/>
      <w:r w:rsidR="005306C9" w:rsidRPr="005306C9">
        <w:rPr>
          <w:rFonts w:ascii="GHEA Grapalat" w:hAnsi="GHEA Grapalat" w:cs="Sylfaen"/>
          <w:i/>
          <w:sz w:val="24"/>
          <w:szCs w:val="24"/>
        </w:rPr>
        <w:t xml:space="preserve"> և </w:t>
      </w:r>
      <w:proofErr w:type="spellStart"/>
      <w:r w:rsidR="005306C9" w:rsidRPr="005306C9">
        <w:rPr>
          <w:rFonts w:ascii="GHEA Grapalat" w:hAnsi="GHEA Grapalat" w:cs="Sylfaen"/>
          <w:i/>
          <w:sz w:val="24"/>
          <w:szCs w:val="24"/>
        </w:rPr>
        <w:t>դրանց</w:t>
      </w:r>
      <w:proofErr w:type="spellEnd"/>
      <w:r w:rsidR="005306C9" w:rsidRPr="005306C9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="005306C9" w:rsidRPr="005306C9">
        <w:rPr>
          <w:rFonts w:ascii="GHEA Grapalat" w:hAnsi="GHEA Grapalat" w:cs="Sylfaen"/>
          <w:i/>
          <w:sz w:val="24"/>
          <w:szCs w:val="24"/>
        </w:rPr>
        <w:t>անձնակազմի</w:t>
      </w:r>
      <w:proofErr w:type="spellEnd"/>
      <w:r w:rsidR="005306C9" w:rsidRPr="005306C9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="005306C9" w:rsidRPr="005306C9">
        <w:rPr>
          <w:rFonts w:ascii="GHEA Grapalat" w:hAnsi="GHEA Grapalat" w:cs="Sylfaen"/>
          <w:i/>
          <w:sz w:val="24"/>
          <w:szCs w:val="24"/>
        </w:rPr>
        <w:t>անդամներ</w:t>
      </w:r>
      <w:proofErr w:type="spellEnd"/>
      <w:r w:rsidR="005306C9" w:rsidRPr="005306C9">
        <w:rPr>
          <w:rFonts w:ascii="GHEA Grapalat" w:hAnsi="GHEA Grapalat" w:cs="Sylfaen"/>
          <w:i/>
          <w:sz w:val="24"/>
          <w:szCs w:val="24"/>
        </w:rPr>
        <w:t>, ՀՀ-</w:t>
      </w:r>
      <w:proofErr w:type="spellStart"/>
      <w:r w:rsidR="005306C9" w:rsidRPr="005306C9">
        <w:rPr>
          <w:rFonts w:ascii="GHEA Grapalat" w:hAnsi="GHEA Grapalat" w:cs="Sylfaen"/>
          <w:i/>
          <w:sz w:val="24"/>
          <w:szCs w:val="24"/>
        </w:rPr>
        <w:t>ում</w:t>
      </w:r>
      <w:proofErr w:type="spellEnd"/>
      <w:r w:rsidR="005306C9" w:rsidRPr="005306C9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="005306C9" w:rsidRPr="005306C9">
        <w:rPr>
          <w:rFonts w:ascii="GHEA Grapalat" w:hAnsi="GHEA Grapalat" w:cs="Sylfaen"/>
          <w:i/>
          <w:sz w:val="24"/>
          <w:szCs w:val="24"/>
        </w:rPr>
        <w:t>գրանցված</w:t>
      </w:r>
      <w:proofErr w:type="spellEnd"/>
      <w:r w:rsidR="005306C9" w:rsidRPr="005306C9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="005306C9" w:rsidRPr="005306C9">
        <w:rPr>
          <w:rFonts w:ascii="GHEA Grapalat" w:hAnsi="GHEA Grapalat" w:cs="Sylfaen"/>
          <w:i/>
          <w:sz w:val="24"/>
          <w:szCs w:val="24"/>
        </w:rPr>
        <w:t>օդանավ</w:t>
      </w:r>
      <w:proofErr w:type="spellEnd"/>
      <w:r w:rsidR="005306C9" w:rsidRPr="005306C9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="005306C9" w:rsidRPr="005306C9">
        <w:rPr>
          <w:rFonts w:ascii="GHEA Grapalat" w:hAnsi="GHEA Grapalat" w:cs="Sylfaen"/>
          <w:i/>
          <w:sz w:val="24"/>
          <w:szCs w:val="24"/>
        </w:rPr>
        <w:t>շահագործողներ</w:t>
      </w:r>
      <w:proofErr w:type="spellEnd"/>
      <w:r w:rsidR="005306C9" w:rsidRPr="005306C9">
        <w:rPr>
          <w:rFonts w:ascii="GHEA Grapalat" w:hAnsi="GHEA Grapalat" w:cs="Sylfaen"/>
          <w:i/>
          <w:sz w:val="24"/>
          <w:szCs w:val="24"/>
        </w:rPr>
        <w:t xml:space="preserve">, ՀՀ </w:t>
      </w:r>
      <w:proofErr w:type="spellStart"/>
      <w:r w:rsidR="005306C9" w:rsidRPr="005306C9">
        <w:rPr>
          <w:rFonts w:ascii="GHEA Grapalat" w:hAnsi="GHEA Grapalat" w:cs="Sylfaen"/>
          <w:i/>
          <w:sz w:val="24"/>
          <w:szCs w:val="24"/>
        </w:rPr>
        <w:t>տարածքում</w:t>
      </w:r>
      <w:proofErr w:type="spellEnd"/>
      <w:r w:rsidR="005306C9" w:rsidRPr="005306C9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="005306C9" w:rsidRPr="005306C9">
        <w:rPr>
          <w:rFonts w:ascii="GHEA Grapalat" w:hAnsi="GHEA Grapalat" w:cs="Sylfaen"/>
          <w:i/>
          <w:sz w:val="24"/>
          <w:szCs w:val="24"/>
        </w:rPr>
        <w:t>աերոնավիգացիոն</w:t>
      </w:r>
      <w:proofErr w:type="spellEnd"/>
      <w:r w:rsidR="005306C9" w:rsidRPr="005306C9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="005306C9" w:rsidRPr="005306C9">
        <w:rPr>
          <w:rFonts w:ascii="GHEA Grapalat" w:hAnsi="GHEA Grapalat" w:cs="Sylfaen"/>
          <w:i/>
          <w:sz w:val="24"/>
          <w:szCs w:val="24"/>
        </w:rPr>
        <w:t>սպասարկումիրականացնող</w:t>
      </w:r>
      <w:proofErr w:type="spellEnd"/>
      <w:r w:rsidR="005306C9" w:rsidRPr="005306C9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="005306C9" w:rsidRPr="005306C9">
        <w:rPr>
          <w:rFonts w:ascii="GHEA Grapalat" w:hAnsi="GHEA Grapalat" w:cs="Sylfaen"/>
          <w:i/>
          <w:sz w:val="24"/>
          <w:szCs w:val="24"/>
        </w:rPr>
        <w:t>կազմակերպություններ</w:t>
      </w:r>
      <w:proofErr w:type="spellEnd"/>
      <w:r w:rsidR="005306C9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="005306C9">
        <w:rPr>
          <w:rFonts w:ascii="GHEA Grapalat" w:hAnsi="GHEA Grapalat" w:cs="Sylfaen"/>
          <w:sz w:val="24"/>
          <w:szCs w:val="24"/>
        </w:rPr>
        <w:t>լիազորությունները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: </w:t>
      </w:r>
    </w:p>
    <w:p w:rsidR="0081577A" w:rsidRDefault="004C732A" w:rsidP="0081577A">
      <w:pPr>
        <w:pStyle w:val="ListParagraph"/>
        <w:tabs>
          <w:tab w:val="left" w:pos="900"/>
          <w:tab w:val="left" w:pos="1170"/>
        </w:tabs>
        <w:autoSpaceDE w:val="0"/>
        <w:autoSpaceDN w:val="0"/>
        <w:adjustRightInd w:val="0"/>
        <w:spacing w:line="276" w:lineRule="auto"/>
        <w:ind w:left="0" w:right="29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4C732A">
        <w:rPr>
          <w:rFonts w:ascii="GHEA Grapalat" w:hAnsi="GHEA Grapalat" w:cs="Sylfaen"/>
          <w:sz w:val="24"/>
          <w:szCs w:val="24"/>
        </w:rPr>
        <w:t>Չիկագոյի</w:t>
      </w:r>
      <w:proofErr w:type="spellEnd"/>
      <w:r w:rsidRPr="004C732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C732A">
        <w:rPr>
          <w:rFonts w:ascii="GHEA Grapalat" w:hAnsi="GHEA Grapalat" w:cs="Sylfaen"/>
          <w:sz w:val="24"/>
          <w:szCs w:val="24"/>
        </w:rPr>
        <w:t>կոնվենցիայի</w:t>
      </w:r>
      <w:proofErr w:type="spellEnd"/>
      <w:r w:rsidRPr="004C732A">
        <w:rPr>
          <w:rFonts w:ascii="GHEA Grapalat" w:hAnsi="GHEA Grapalat" w:cs="Sylfaen"/>
          <w:sz w:val="24"/>
          <w:szCs w:val="24"/>
        </w:rPr>
        <w:t xml:space="preserve"> </w:t>
      </w:r>
      <w:r w:rsidR="0081577A">
        <w:rPr>
          <w:rFonts w:ascii="GHEA Grapalat" w:hAnsi="GHEA Grapalat" w:cs="Sylfaen"/>
          <w:sz w:val="24"/>
          <w:szCs w:val="24"/>
        </w:rPr>
        <w:t xml:space="preserve">9-րդ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հավելվածին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կարգավորվում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են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չվերթների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ուղևորների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նախնական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տեղեկատվության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տրամադրման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ապահովման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հետ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կապված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հարաբերությունները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լիազորված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մարմնին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և ՀՀ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իրավապահ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մարմիններին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վերջիններից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պահանջով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այնպես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էլ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օտարերկրյա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լիազորված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մարմիններին</w:t>
      </w:r>
      <w:proofErr w:type="spellEnd"/>
      <w:r w:rsidR="0081577A">
        <w:rPr>
          <w:rFonts w:ascii="GHEA Grapalat" w:hAnsi="GHEA Grapalat" w:cs="Sylfaen"/>
          <w:sz w:val="24"/>
          <w:szCs w:val="24"/>
        </w:rPr>
        <w:t>՝ ՀՀ-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ից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թռիչքներ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իրականացնելու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՝ ՀՀ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պայմանագրերի</w:t>
      </w:r>
      <w:proofErr w:type="spellEnd"/>
      <w:r w:rsidR="00815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77A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81577A">
        <w:rPr>
          <w:rFonts w:ascii="GHEA Grapalat" w:hAnsi="GHEA Grapalat" w:cs="Sylfaen"/>
          <w:sz w:val="24"/>
          <w:szCs w:val="24"/>
        </w:rPr>
        <w:t>:</w:t>
      </w:r>
    </w:p>
    <w:p w:rsidR="002F61E6" w:rsidRPr="00B773CF" w:rsidRDefault="00027C08" w:rsidP="00D75495">
      <w:pPr>
        <w:pStyle w:val="ListParagraph"/>
        <w:numPr>
          <w:ilvl w:val="0"/>
          <w:numId w:val="5"/>
        </w:numPr>
        <w:tabs>
          <w:tab w:val="left" w:pos="900"/>
          <w:tab w:val="left" w:pos="1080"/>
          <w:tab w:val="left" w:pos="1170"/>
        </w:tabs>
        <w:autoSpaceDE w:val="0"/>
        <w:autoSpaceDN w:val="0"/>
        <w:adjustRightInd w:val="0"/>
        <w:spacing w:line="276" w:lineRule="auto"/>
        <w:ind w:left="0"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proofErr w:type="spellStart"/>
      <w:r w:rsidRPr="00B773CF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Pr="00B773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73CF">
        <w:rPr>
          <w:rFonts w:ascii="GHEA Grapalat" w:hAnsi="GHEA Grapalat" w:cs="Sylfaen"/>
          <w:sz w:val="24"/>
          <w:szCs w:val="24"/>
        </w:rPr>
        <w:t>կատարվել</w:t>
      </w:r>
      <w:proofErr w:type="spellEnd"/>
      <w:r w:rsidRPr="00B773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73CF">
        <w:rPr>
          <w:rFonts w:ascii="GHEA Grapalat" w:hAnsi="GHEA Grapalat" w:cs="Sylfaen"/>
          <w:sz w:val="24"/>
          <w:szCs w:val="24"/>
        </w:rPr>
        <w:t>են</w:t>
      </w:r>
      <w:proofErr w:type="spellEnd"/>
      <w:r w:rsidR="009E3B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3BE9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B773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73CF">
        <w:rPr>
          <w:rFonts w:ascii="GHEA Grapalat" w:hAnsi="GHEA Grapalat" w:cs="Sylfaen"/>
          <w:sz w:val="24"/>
          <w:szCs w:val="24"/>
        </w:rPr>
        <w:t>մի</w:t>
      </w:r>
      <w:proofErr w:type="spellEnd"/>
      <w:r w:rsidRPr="00B773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73CF">
        <w:rPr>
          <w:rFonts w:ascii="GHEA Grapalat" w:hAnsi="GHEA Grapalat" w:cs="Sylfaen"/>
          <w:sz w:val="24"/>
          <w:szCs w:val="24"/>
        </w:rPr>
        <w:t>շարք</w:t>
      </w:r>
      <w:proofErr w:type="spellEnd"/>
      <w:r w:rsidRPr="00B773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73CF"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 w:rsidR="009E3BE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9E3BE9">
        <w:rPr>
          <w:rFonts w:ascii="GHEA Grapalat" w:hAnsi="GHEA Grapalat" w:cs="Sylfaen"/>
          <w:sz w:val="24"/>
          <w:szCs w:val="24"/>
        </w:rPr>
        <w:t>ընթացակարգային</w:t>
      </w:r>
      <w:proofErr w:type="spellEnd"/>
      <w:r w:rsidRPr="00B773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73CF">
        <w:rPr>
          <w:rFonts w:ascii="GHEA Grapalat" w:hAnsi="GHEA Grapalat" w:cs="Sylfaen"/>
          <w:sz w:val="24"/>
          <w:szCs w:val="24"/>
        </w:rPr>
        <w:t>բնույթի</w:t>
      </w:r>
      <w:proofErr w:type="spellEnd"/>
      <w:r w:rsidR="009E3B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3BE9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B773CF" w:rsidRPr="00B773CF">
        <w:rPr>
          <w:rFonts w:ascii="GHEA Grapalat" w:hAnsi="GHEA Grapalat" w:cs="Sylfaen"/>
          <w:sz w:val="24"/>
          <w:szCs w:val="24"/>
        </w:rPr>
        <w:t>:</w:t>
      </w:r>
    </w:p>
    <w:p w:rsidR="001C4EF8" w:rsidRPr="00500CA7" w:rsidRDefault="001C4EF8" w:rsidP="00DA0B2E">
      <w:pPr>
        <w:autoSpaceDE w:val="0"/>
        <w:autoSpaceDN w:val="0"/>
        <w:adjustRightInd w:val="0"/>
        <w:spacing w:line="276" w:lineRule="auto"/>
        <w:ind w:right="29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454E4" w:rsidRPr="006454E4" w:rsidRDefault="00DA0B2E" w:rsidP="006454E4">
      <w:pPr>
        <w:pStyle w:val="ListParagraph"/>
        <w:numPr>
          <w:ilvl w:val="0"/>
          <w:numId w:val="4"/>
        </w:numPr>
        <w:tabs>
          <w:tab w:val="left" w:pos="990"/>
        </w:tabs>
        <w:autoSpaceDE w:val="0"/>
        <w:autoSpaceDN w:val="0"/>
        <w:adjustRightInd w:val="0"/>
        <w:spacing w:line="276" w:lineRule="auto"/>
        <w:ind w:left="0" w:right="29"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4C732A">
        <w:rPr>
          <w:rFonts w:ascii="GHEA Grapalat" w:hAnsi="GHEA Grapalat" w:cs="Sylfaen"/>
          <w:b/>
          <w:sz w:val="24"/>
          <w:szCs w:val="24"/>
          <w:u w:val="single"/>
          <w:lang w:val="hy-AM"/>
        </w:rPr>
        <w:t>Նախագծի</w:t>
      </w:r>
      <w:r w:rsidRPr="004C732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4C732A">
        <w:rPr>
          <w:rFonts w:ascii="GHEA Grapalat" w:hAnsi="GHEA Grapalat" w:cs="Sylfaen"/>
          <w:b/>
          <w:sz w:val="24"/>
          <w:szCs w:val="24"/>
          <w:u w:val="single"/>
          <w:lang w:val="hy-AM"/>
        </w:rPr>
        <w:t>մշակման</w:t>
      </w:r>
      <w:r w:rsidRPr="004C732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4C732A">
        <w:rPr>
          <w:rFonts w:ascii="GHEA Grapalat" w:hAnsi="GHEA Grapalat" w:cs="Sylfaen"/>
          <w:b/>
          <w:sz w:val="24"/>
          <w:szCs w:val="24"/>
          <w:u w:val="single"/>
          <w:lang w:val="hy-AM"/>
        </w:rPr>
        <w:t>գործընթացում</w:t>
      </w:r>
      <w:r w:rsidRPr="004C732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4C732A">
        <w:rPr>
          <w:rFonts w:ascii="GHEA Grapalat" w:hAnsi="GHEA Grapalat" w:cs="Sylfaen"/>
          <w:b/>
          <w:sz w:val="24"/>
          <w:szCs w:val="24"/>
          <w:u w:val="single"/>
          <w:lang w:val="hy-AM"/>
        </w:rPr>
        <w:t>ներգրավված</w:t>
      </w:r>
      <w:r w:rsidRPr="004C732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4C732A">
        <w:rPr>
          <w:rFonts w:ascii="GHEA Grapalat" w:hAnsi="GHEA Grapalat" w:cs="Sylfaen"/>
          <w:b/>
          <w:sz w:val="24"/>
          <w:szCs w:val="24"/>
          <w:u w:val="single"/>
          <w:lang w:val="hy-AM"/>
        </w:rPr>
        <w:t>ինստիտուտները</w:t>
      </w:r>
      <w:r w:rsidRPr="004C732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, </w:t>
      </w:r>
      <w:r w:rsidR="006454E4" w:rsidRPr="004C732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</w:p>
    <w:p w:rsidR="006F7AD2" w:rsidRPr="004C732A" w:rsidRDefault="006454E4" w:rsidP="006454E4">
      <w:pPr>
        <w:pStyle w:val="ListParagraph"/>
        <w:tabs>
          <w:tab w:val="left" w:pos="990"/>
        </w:tabs>
        <w:autoSpaceDE w:val="0"/>
        <w:autoSpaceDN w:val="0"/>
        <w:adjustRightInd w:val="0"/>
        <w:spacing w:line="276" w:lineRule="auto"/>
        <w:ind w:right="29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4C732A"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DA0B2E" w:rsidRPr="004C732A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անձինք</w:t>
      </w:r>
      <w:r w:rsidR="00DA0B2E" w:rsidRPr="004C732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DA0B2E" w:rsidRPr="004C732A">
        <w:rPr>
          <w:rFonts w:ascii="GHEA Grapalat" w:hAnsi="GHEA Grapalat" w:cs="Sylfaen"/>
          <w:b/>
          <w:sz w:val="24"/>
          <w:szCs w:val="24"/>
          <w:u w:val="single"/>
          <w:lang w:val="hy-AM"/>
        </w:rPr>
        <w:t>և</w:t>
      </w:r>
      <w:r w:rsidR="00DA0B2E" w:rsidRPr="004C732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DA0B2E" w:rsidRPr="004C732A">
        <w:rPr>
          <w:rFonts w:ascii="GHEA Grapalat" w:hAnsi="GHEA Grapalat" w:cs="Sylfaen"/>
          <w:b/>
          <w:sz w:val="24"/>
          <w:szCs w:val="24"/>
          <w:u w:val="single"/>
          <w:lang w:val="hy-AM"/>
        </w:rPr>
        <w:t>նրանց</w:t>
      </w:r>
      <w:r w:rsidR="00DA0B2E" w:rsidRPr="004C732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DA0B2E" w:rsidRPr="004C732A">
        <w:rPr>
          <w:rFonts w:ascii="GHEA Grapalat" w:hAnsi="GHEA Grapalat" w:cs="Sylfaen"/>
          <w:b/>
          <w:sz w:val="24"/>
          <w:szCs w:val="24"/>
          <w:u w:val="single"/>
          <w:lang w:val="hy-AM"/>
        </w:rPr>
        <w:t>դիրքորոշումը</w:t>
      </w:r>
    </w:p>
    <w:p w:rsidR="006454E4" w:rsidRPr="00DA0B2E" w:rsidRDefault="006454E4" w:rsidP="006454E4">
      <w:pPr>
        <w:pStyle w:val="ListParagraph"/>
        <w:tabs>
          <w:tab w:val="left" w:pos="990"/>
        </w:tabs>
        <w:autoSpaceDE w:val="0"/>
        <w:autoSpaceDN w:val="0"/>
        <w:adjustRightInd w:val="0"/>
        <w:spacing w:line="276" w:lineRule="auto"/>
        <w:ind w:right="29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6F7AD2" w:rsidRPr="004C732A" w:rsidRDefault="005F05D3" w:rsidP="00DA0B2E">
      <w:pPr>
        <w:autoSpaceDE w:val="0"/>
        <w:autoSpaceDN w:val="0"/>
        <w:adjustRightInd w:val="0"/>
        <w:spacing w:line="276" w:lineRule="auto"/>
        <w:ind w:right="29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C732A">
        <w:rPr>
          <w:rFonts w:ascii="GHEA Grapalat" w:hAnsi="GHEA Grapalat"/>
          <w:sz w:val="24"/>
          <w:szCs w:val="24"/>
          <w:lang w:val="hy-AM"/>
        </w:rPr>
        <w:t>Նախագիծը մշակվել է ՀՀ կառավարությանն առընթեր քաղաքացիական ավիացիայի գլխավոր վարչության կողմից:</w:t>
      </w:r>
    </w:p>
    <w:p w:rsidR="00654712" w:rsidRDefault="00654712" w:rsidP="00DA0B2E">
      <w:pPr>
        <w:autoSpaceDE w:val="0"/>
        <w:autoSpaceDN w:val="0"/>
        <w:adjustRightInd w:val="0"/>
        <w:spacing w:line="276" w:lineRule="auto"/>
        <w:ind w:right="29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D540C" w:rsidRPr="004C732A" w:rsidRDefault="005D540C" w:rsidP="00DA0B2E">
      <w:pPr>
        <w:autoSpaceDE w:val="0"/>
        <w:autoSpaceDN w:val="0"/>
        <w:adjustRightInd w:val="0"/>
        <w:spacing w:line="276" w:lineRule="auto"/>
        <w:ind w:right="29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C4EF8" w:rsidRPr="00B509DB" w:rsidRDefault="001C4EF8" w:rsidP="00762F2C">
      <w:pPr>
        <w:pStyle w:val="ListParagraph"/>
        <w:numPr>
          <w:ilvl w:val="0"/>
          <w:numId w:val="4"/>
        </w:numPr>
        <w:tabs>
          <w:tab w:val="left" w:pos="990"/>
        </w:tabs>
        <w:autoSpaceDE w:val="0"/>
        <w:autoSpaceDN w:val="0"/>
        <w:adjustRightInd w:val="0"/>
        <w:spacing w:line="276" w:lineRule="auto"/>
        <w:ind w:left="0" w:right="29"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DA0B2E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</w:t>
      </w:r>
      <w:r w:rsidRPr="00DA0B2E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DA0B2E">
        <w:rPr>
          <w:rFonts w:ascii="GHEA Grapalat" w:hAnsi="GHEA Grapalat" w:cs="Sylfaen"/>
          <w:b/>
          <w:sz w:val="24"/>
          <w:szCs w:val="24"/>
          <w:u w:val="single"/>
          <w:lang w:val="hy-AM"/>
        </w:rPr>
        <w:t>արդյունքը</w:t>
      </w:r>
    </w:p>
    <w:p w:rsidR="00B509DB" w:rsidRPr="00DA0B2E" w:rsidRDefault="00B509DB" w:rsidP="00B509DB">
      <w:pPr>
        <w:pStyle w:val="ListParagraph"/>
        <w:autoSpaceDE w:val="0"/>
        <w:autoSpaceDN w:val="0"/>
        <w:adjustRightInd w:val="0"/>
        <w:spacing w:line="276" w:lineRule="auto"/>
        <w:ind w:right="29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1C4EF8" w:rsidRDefault="000F52C8" w:rsidP="00DA0B2E">
      <w:pPr>
        <w:autoSpaceDE w:val="0"/>
        <w:autoSpaceDN w:val="0"/>
        <w:adjustRightInd w:val="0"/>
        <w:spacing w:line="276" w:lineRule="auto"/>
        <w:ind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145784">
        <w:rPr>
          <w:rFonts w:ascii="GHEA Grapalat" w:hAnsi="GHEA Grapalat" w:cs="AK Courier"/>
          <w:sz w:val="24"/>
          <w:szCs w:val="24"/>
          <w:lang w:val="hy-AM"/>
        </w:rPr>
        <w:t>«Ավիացիայի մասին» Հայաստանի Հանրապետության օրենքի դրույթների համապատասխանեցում ոլորտում գործող միջա</w:t>
      </w:r>
      <w:r w:rsidR="00F62460" w:rsidRPr="00F62460">
        <w:rPr>
          <w:rFonts w:ascii="GHEA Grapalat" w:hAnsi="GHEA Grapalat" w:cs="AK Courier"/>
          <w:sz w:val="24"/>
          <w:szCs w:val="24"/>
          <w:lang w:val="hy-AM"/>
        </w:rPr>
        <w:t>զգ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>ային կազմակերպությունների ստանդարտների</w:t>
      </w:r>
      <w:r w:rsidR="00EE6631" w:rsidRPr="00EE6631">
        <w:rPr>
          <w:rFonts w:ascii="GHEA Grapalat" w:hAnsi="GHEA Grapalat" w:cs="AK Courier"/>
          <w:sz w:val="24"/>
          <w:szCs w:val="24"/>
          <w:lang w:val="hy-AM"/>
        </w:rPr>
        <w:t xml:space="preserve"> վեր</w:t>
      </w:r>
      <w:r w:rsidR="00EE6631" w:rsidRPr="00F35D4F">
        <w:rPr>
          <w:rFonts w:ascii="GHEA Grapalat" w:hAnsi="GHEA Grapalat" w:cs="AK Courier"/>
          <w:sz w:val="24"/>
          <w:szCs w:val="24"/>
          <w:lang w:val="hy-AM"/>
        </w:rPr>
        <w:t xml:space="preserve">ջին փոփոխություններին 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>և Հայաստանի Հանրապետության Սահմանադրության դրույթներին:</w:t>
      </w:r>
    </w:p>
    <w:p w:rsidR="005D540C" w:rsidRPr="00145784" w:rsidRDefault="005D540C" w:rsidP="00DA0B2E">
      <w:pPr>
        <w:autoSpaceDE w:val="0"/>
        <w:autoSpaceDN w:val="0"/>
        <w:adjustRightInd w:val="0"/>
        <w:spacing w:line="276" w:lineRule="auto"/>
        <w:ind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003B40" w:rsidRPr="00145784" w:rsidRDefault="00003B40" w:rsidP="00901536">
      <w:pPr>
        <w:autoSpaceDE w:val="0"/>
        <w:autoSpaceDN w:val="0"/>
        <w:adjustRightInd w:val="0"/>
        <w:spacing w:line="276" w:lineRule="auto"/>
        <w:ind w:left="-360"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003B40" w:rsidRPr="00145784" w:rsidRDefault="00003B40" w:rsidP="00003B40">
      <w:pPr>
        <w:autoSpaceDE w:val="0"/>
        <w:autoSpaceDN w:val="0"/>
        <w:adjustRightInd w:val="0"/>
        <w:spacing w:line="276" w:lineRule="auto"/>
        <w:ind w:left="-360"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145784">
        <w:rPr>
          <w:rFonts w:ascii="GHEA Grapalat" w:hAnsi="GHEA Grapalat" w:cs="AK Courier"/>
          <w:sz w:val="24"/>
          <w:szCs w:val="24"/>
          <w:lang w:val="hy-AM"/>
        </w:rPr>
        <w:t>ՀՀ</w:t>
      </w:r>
      <w:r w:rsidR="0001706C" w:rsidRPr="004C732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>ԿԱՌԱՎԱՐՈՒԹՅԱՆՆ ԱՌԸՆԹԵՐ</w:t>
      </w:r>
    </w:p>
    <w:p w:rsidR="00003B40" w:rsidRPr="00145784" w:rsidRDefault="00003B40" w:rsidP="00003B40">
      <w:pPr>
        <w:autoSpaceDE w:val="0"/>
        <w:autoSpaceDN w:val="0"/>
        <w:adjustRightInd w:val="0"/>
        <w:spacing w:line="276" w:lineRule="auto"/>
        <w:ind w:left="-360"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145784">
        <w:rPr>
          <w:rFonts w:ascii="GHEA Grapalat" w:hAnsi="GHEA Grapalat" w:cs="AK Courier"/>
          <w:sz w:val="24"/>
          <w:szCs w:val="24"/>
          <w:lang w:val="hy-AM"/>
        </w:rPr>
        <w:t>ՔԱՂԱՔԱՑԻԱԿԱՆ ԱՎԻԱՑԻԱՅԻ</w:t>
      </w:r>
    </w:p>
    <w:p w:rsidR="00145784" w:rsidRDefault="00003B40" w:rsidP="00B773CF">
      <w:pPr>
        <w:autoSpaceDE w:val="0"/>
        <w:autoSpaceDN w:val="0"/>
        <w:adjustRightInd w:val="0"/>
        <w:spacing w:line="276" w:lineRule="auto"/>
        <w:ind w:left="-360"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145784">
        <w:rPr>
          <w:rFonts w:ascii="GHEA Grapalat" w:hAnsi="GHEA Grapalat" w:cs="AK Courier"/>
          <w:sz w:val="24"/>
          <w:szCs w:val="24"/>
          <w:lang w:val="hy-AM"/>
        </w:rPr>
        <w:t>ԳԼԽԱՎՈՐ ՎԱՐՉՈՒԹՅԱՆ ՊԵՏ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ab/>
      </w:r>
      <w:r w:rsidRPr="00145784">
        <w:rPr>
          <w:rFonts w:ascii="GHEA Grapalat" w:hAnsi="GHEA Grapalat" w:cs="AK Courier"/>
          <w:sz w:val="24"/>
          <w:szCs w:val="24"/>
          <w:lang w:val="hy-AM"/>
        </w:rPr>
        <w:tab/>
      </w:r>
      <w:r w:rsidRPr="00145784">
        <w:rPr>
          <w:rFonts w:ascii="GHEA Grapalat" w:hAnsi="GHEA Grapalat" w:cs="AK Courier"/>
          <w:sz w:val="24"/>
          <w:szCs w:val="24"/>
          <w:lang w:val="hy-AM"/>
        </w:rPr>
        <w:tab/>
      </w:r>
      <w:r w:rsidRPr="00145784">
        <w:rPr>
          <w:rFonts w:ascii="GHEA Grapalat" w:hAnsi="GHEA Grapalat" w:cs="AK Courier"/>
          <w:sz w:val="24"/>
          <w:szCs w:val="24"/>
          <w:lang w:val="hy-AM"/>
        </w:rPr>
        <w:tab/>
      </w:r>
      <w:r w:rsidR="0001706C" w:rsidRPr="004C732A">
        <w:rPr>
          <w:rFonts w:ascii="GHEA Grapalat" w:hAnsi="GHEA Grapalat" w:cs="AK Courier"/>
          <w:sz w:val="24"/>
          <w:szCs w:val="24"/>
          <w:lang w:val="hy-AM"/>
        </w:rPr>
        <w:t xml:space="preserve">      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>Ս</w:t>
      </w:r>
      <w:r w:rsidR="0001706C" w:rsidRPr="004C732A">
        <w:rPr>
          <w:rFonts w:ascii="GHEA Grapalat" w:hAnsi="GHEA Grapalat" w:cs="AK Courier"/>
          <w:sz w:val="24"/>
          <w:szCs w:val="24"/>
          <w:lang w:val="hy-AM"/>
        </w:rPr>
        <w:t xml:space="preserve">ԵՐԳԵՅ 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>ԱՎԵՏԻՍՅԱՆ</w:t>
      </w:r>
    </w:p>
    <w:p w:rsidR="00D309E3" w:rsidRPr="00145784" w:rsidRDefault="00D309E3" w:rsidP="00D309E3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45784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</w:t>
      </w:r>
      <w:r w:rsidRPr="001457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5784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1457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5784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1457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5784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1457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5784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1457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5784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1457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5784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1457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5784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D309E3" w:rsidRPr="00145784" w:rsidRDefault="00D309E3" w:rsidP="00D309E3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D309E3" w:rsidRPr="000F444B" w:rsidRDefault="00241FCB" w:rsidP="00D309E3">
      <w:pPr>
        <w:spacing w:line="276" w:lineRule="auto"/>
        <w:jc w:val="center"/>
        <w:rPr>
          <w:rFonts w:ascii="GHEA Grapalat" w:hAnsi="GHEA Grapalat" w:cs="AK Courier"/>
          <w:sz w:val="24"/>
          <w:szCs w:val="24"/>
          <w:lang w:val="hy-AM"/>
        </w:rPr>
      </w:pPr>
      <w:r w:rsidRPr="00145784">
        <w:rPr>
          <w:rFonts w:ascii="GHEA Grapalat" w:hAnsi="GHEA Grapalat" w:cs="AK Courier"/>
          <w:sz w:val="24"/>
          <w:szCs w:val="24"/>
          <w:lang w:val="hy-AM"/>
        </w:rPr>
        <w:t>«</w:t>
      </w:r>
      <w:r w:rsidR="00145784" w:rsidRPr="00145784">
        <w:rPr>
          <w:rFonts w:ascii="GHEA Grapalat" w:hAnsi="GHEA Grapalat" w:cs="AK Courier"/>
          <w:sz w:val="24"/>
          <w:szCs w:val="24"/>
          <w:lang w:val="hy-AM"/>
        </w:rPr>
        <w:t>«ԱՎԻԱՑԻԱՅԻ ՄԱՍԻՆ» ՀԱՅԱՍՏԱՆԻ ՀԱՆՐԱՊԵՏՈՒԹՅԱՆ ՕՐԵՆՔՈՒՄ ՓՈՓՈԽՈՒԹՅՈՒՆՆԵՐ ԵՎ ԼՐԱՑՈՒՄՆԵՐ ԿԱՏԱՐԵԼՈՒ ՄԱՍԻՆ</w:t>
      </w:r>
      <w:r w:rsidR="00145784">
        <w:rPr>
          <w:rFonts w:ascii="GHEA Grapalat" w:hAnsi="GHEA Grapalat" w:cs="AK Courier"/>
          <w:sz w:val="24"/>
          <w:szCs w:val="24"/>
          <w:lang w:val="hy-AM"/>
        </w:rPr>
        <w:t>»</w:t>
      </w:r>
      <w:r w:rsidR="00145784" w:rsidRPr="00145784"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 ՕՐԵՆՔ</w:t>
      </w:r>
      <w:r w:rsidR="000F444B" w:rsidRPr="004C732A">
        <w:rPr>
          <w:rFonts w:ascii="GHEA Grapalat" w:hAnsi="GHEA Grapalat" w:cs="AK Courier"/>
          <w:sz w:val="24"/>
          <w:szCs w:val="24"/>
          <w:lang w:val="hy-AM"/>
        </w:rPr>
        <w:t>ի</w:t>
      </w:r>
      <w:r w:rsidR="00D309E3" w:rsidRPr="0014578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0F444B" w:rsidRPr="000F444B">
        <w:rPr>
          <w:rFonts w:ascii="GHEA Grapalat" w:hAnsi="GHEA Grapalat" w:cs="AK Courier"/>
          <w:sz w:val="24"/>
          <w:szCs w:val="24"/>
          <w:lang w:val="hy-AM"/>
        </w:rPr>
        <w:t xml:space="preserve">ԸՆԴՈՒՆՄԱՆ ԿԱՊԱԿՑՈՒԹՅԱՄԲ ՊԵՏԱԿԱՆ ԿԱՄ ՏԵՂԱԿԱՆ ԻՆՔՆԱԿԱՌԱՎԱՐՄԱՆ ՄԱՐՄՆԻ ԲՅՈՒՋԵՈՒՄ ԵԿԱՄՈՒՏՆԵՐԻ ԵՎ ԾԱԽՍԵՐԻ </w:t>
      </w:r>
      <w:r w:rsidR="000F444B" w:rsidRPr="004C732A">
        <w:rPr>
          <w:rFonts w:ascii="GHEA Grapalat" w:hAnsi="GHEA Grapalat" w:cs="AK Courier"/>
          <w:sz w:val="24"/>
          <w:szCs w:val="24"/>
          <w:lang w:val="hy-AM"/>
        </w:rPr>
        <w:t xml:space="preserve">ԷԱԿԱՆ </w:t>
      </w:r>
      <w:r w:rsidR="000F444B" w:rsidRPr="000F444B">
        <w:rPr>
          <w:rFonts w:ascii="GHEA Grapalat" w:hAnsi="GHEA Grapalat" w:cs="AK Courier"/>
          <w:sz w:val="24"/>
          <w:szCs w:val="24"/>
          <w:lang w:val="hy-AM"/>
        </w:rPr>
        <w:t>ԱՎԵԼԱՑՄԱՆ ԿԱՄ ՆՎԱԶԵՑՄԱՆ ՄԱՍԻՆ</w:t>
      </w:r>
    </w:p>
    <w:p w:rsidR="00D309E3" w:rsidRPr="00145784" w:rsidRDefault="00D309E3" w:rsidP="00D309E3">
      <w:pPr>
        <w:spacing w:line="276" w:lineRule="auto"/>
        <w:jc w:val="center"/>
        <w:rPr>
          <w:rFonts w:ascii="GHEA Grapalat" w:hAnsi="GHEA Grapalat" w:cs="Aramian Unicode"/>
          <w:sz w:val="24"/>
          <w:szCs w:val="24"/>
          <w:lang w:val="hy-AM"/>
        </w:rPr>
      </w:pPr>
    </w:p>
    <w:p w:rsidR="00D309E3" w:rsidRPr="00145784" w:rsidRDefault="00D309E3" w:rsidP="00D309E3">
      <w:pPr>
        <w:rPr>
          <w:rFonts w:ascii="GHEA Grapalat" w:hAnsi="GHEA Grapalat"/>
          <w:sz w:val="24"/>
          <w:szCs w:val="24"/>
          <w:lang w:val="hy-AM"/>
        </w:rPr>
      </w:pPr>
    </w:p>
    <w:p w:rsidR="00D309E3" w:rsidRPr="00145784" w:rsidRDefault="00241FCB" w:rsidP="00CD13BF">
      <w:pPr>
        <w:spacing w:line="276" w:lineRule="auto"/>
        <w:ind w:left="-360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45784">
        <w:rPr>
          <w:rFonts w:ascii="GHEA Grapalat" w:hAnsi="GHEA Grapalat" w:cs="AK Courier"/>
          <w:sz w:val="24"/>
          <w:szCs w:val="24"/>
          <w:lang w:val="hy-AM"/>
        </w:rPr>
        <w:t>««</w:t>
      </w:r>
      <w:r w:rsidRPr="004C732A">
        <w:rPr>
          <w:rFonts w:ascii="GHEA Grapalat" w:hAnsi="GHEA Grapalat" w:cs="AK Courier"/>
          <w:sz w:val="24"/>
          <w:szCs w:val="24"/>
          <w:lang w:val="hy-AM"/>
        </w:rPr>
        <w:t>Ա</w:t>
      </w:r>
      <w:r>
        <w:rPr>
          <w:rFonts w:ascii="GHEA Grapalat" w:hAnsi="GHEA Grapalat" w:cs="AK Courier"/>
          <w:sz w:val="24"/>
          <w:szCs w:val="24"/>
          <w:lang w:val="hy-AM"/>
        </w:rPr>
        <w:t>վիացիայի մասին» Հայաստանի Հ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 xml:space="preserve">անրապետության օրենքում փոփոխություններ </w:t>
      </w:r>
      <w:r w:rsidRPr="004C732A">
        <w:rPr>
          <w:rFonts w:ascii="GHEA Grapalat" w:hAnsi="GHEA Grapalat" w:cs="AK Courier"/>
          <w:sz w:val="24"/>
          <w:szCs w:val="24"/>
          <w:lang w:val="hy-AM"/>
        </w:rPr>
        <w:t>և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 xml:space="preserve"> լրացումներ կատարելու մասին</w:t>
      </w:r>
      <w:r>
        <w:rPr>
          <w:rFonts w:ascii="GHEA Grapalat" w:hAnsi="GHEA Grapalat" w:cs="AK Courier"/>
          <w:sz w:val="24"/>
          <w:szCs w:val="24"/>
          <w:lang w:val="hy-AM"/>
        </w:rPr>
        <w:t>»</w:t>
      </w:r>
      <w:r w:rsidR="00D309E3" w:rsidRPr="00145784">
        <w:rPr>
          <w:rFonts w:ascii="GHEA Grapalat" w:hAnsi="GHEA Grapalat"/>
          <w:sz w:val="24"/>
          <w:szCs w:val="24"/>
          <w:lang w:val="hy-AM"/>
        </w:rPr>
        <w:t xml:space="preserve"> </w:t>
      </w:r>
      <w:r w:rsidR="00D309E3" w:rsidRPr="00145784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օրենքի</w:t>
      </w:r>
      <w:r w:rsidR="00D309E3" w:rsidRPr="00145784">
        <w:rPr>
          <w:rFonts w:ascii="GHEA Grapalat" w:hAnsi="GHEA Grapalat"/>
          <w:sz w:val="24"/>
          <w:szCs w:val="24"/>
          <w:lang w:val="hy-AM"/>
        </w:rPr>
        <w:t xml:space="preserve"> </w:t>
      </w:r>
      <w:r w:rsidR="00D309E3" w:rsidRPr="00145784">
        <w:rPr>
          <w:rFonts w:ascii="GHEA Grapalat" w:hAnsi="GHEA Grapalat" w:cs="Sylfaen"/>
          <w:sz w:val="24"/>
          <w:szCs w:val="24"/>
          <w:lang w:val="hy-AM"/>
        </w:rPr>
        <w:t>նախա</w:t>
      </w:r>
      <w:r w:rsidR="00D309E3" w:rsidRPr="00145784">
        <w:rPr>
          <w:rFonts w:ascii="GHEA Grapalat" w:hAnsi="GHEA Grapalat"/>
          <w:sz w:val="24"/>
          <w:szCs w:val="24"/>
          <w:lang w:val="hy-AM"/>
        </w:rPr>
        <w:t>գ</w:t>
      </w:r>
      <w:r w:rsidR="00D309E3" w:rsidRPr="00145784">
        <w:rPr>
          <w:rFonts w:ascii="GHEA Grapalat" w:hAnsi="GHEA Grapalat" w:cs="Sylfaen"/>
          <w:sz w:val="24"/>
          <w:szCs w:val="24"/>
          <w:lang w:val="hy-AM"/>
        </w:rPr>
        <w:t>ծի</w:t>
      </w:r>
      <w:r w:rsidR="00D309E3" w:rsidRPr="00145784">
        <w:rPr>
          <w:rFonts w:ascii="GHEA Grapalat" w:hAnsi="GHEA Grapalat"/>
          <w:sz w:val="24"/>
          <w:szCs w:val="24"/>
          <w:lang w:val="hy-AM"/>
        </w:rPr>
        <w:t xml:space="preserve"> </w:t>
      </w:r>
      <w:r w:rsidR="00D309E3" w:rsidRPr="00145784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="00D309E3" w:rsidRPr="00145784">
        <w:rPr>
          <w:rFonts w:ascii="GHEA Grapalat" w:hAnsi="GHEA Grapalat"/>
          <w:sz w:val="24"/>
          <w:szCs w:val="24"/>
          <w:lang w:val="hy-AM"/>
        </w:rPr>
        <w:t xml:space="preserve"> </w:t>
      </w:r>
      <w:r w:rsidR="00D309E3" w:rsidRPr="0014578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D309E3" w:rsidRPr="00145784">
        <w:rPr>
          <w:rFonts w:ascii="GHEA Grapalat" w:hAnsi="GHEA Grapalat"/>
          <w:sz w:val="24"/>
          <w:szCs w:val="24"/>
          <w:lang w:val="hy-AM"/>
        </w:rPr>
        <w:t xml:space="preserve"> </w:t>
      </w:r>
      <w:r w:rsidR="00D309E3" w:rsidRPr="0014578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D309E3" w:rsidRPr="00145784">
        <w:rPr>
          <w:rFonts w:ascii="GHEA Grapalat" w:hAnsi="GHEA Grapalat"/>
          <w:sz w:val="24"/>
          <w:szCs w:val="24"/>
          <w:lang w:val="hy-AM"/>
        </w:rPr>
        <w:t xml:space="preserve"> </w:t>
      </w:r>
      <w:r w:rsidR="00D309E3" w:rsidRPr="0014578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D309E3" w:rsidRPr="00145784">
        <w:rPr>
          <w:rFonts w:ascii="GHEA Grapalat" w:hAnsi="GHEA Grapalat"/>
          <w:sz w:val="24"/>
          <w:szCs w:val="24"/>
          <w:lang w:val="hy-AM"/>
        </w:rPr>
        <w:t xml:space="preserve"> կամ տեղական ինքնակառավարման մարմինների </w:t>
      </w:r>
      <w:r w:rsidR="00D309E3" w:rsidRPr="00145784">
        <w:rPr>
          <w:rFonts w:ascii="GHEA Grapalat" w:hAnsi="GHEA Grapalat" w:cs="Sylfaen"/>
          <w:sz w:val="24"/>
          <w:szCs w:val="24"/>
          <w:lang w:val="hy-AM"/>
        </w:rPr>
        <w:t>բյուջեում ծախսեր</w:t>
      </w:r>
      <w:r w:rsidR="0083633B" w:rsidRPr="004C732A">
        <w:rPr>
          <w:rFonts w:ascii="GHEA Grapalat" w:hAnsi="GHEA Grapalat" w:cs="Sylfaen"/>
          <w:sz w:val="24"/>
          <w:szCs w:val="24"/>
          <w:lang w:val="hy-AM"/>
        </w:rPr>
        <w:t>ի</w:t>
      </w:r>
      <w:r w:rsidR="00D309E3" w:rsidRPr="00145784">
        <w:rPr>
          <w:rFonts w:ascii="GHEA Grapalat" w:hAnsi="GHEA Grapalat" w:cs="Sylfaen"/>
          <w:sz w:val="24"/>
          <w:szCs w:val="24"/>
          <w:lang w:val="hy-AM"/>
        </w:rPr>
        <w:t xml:space="preserve"> և եկամուտներ</w:t>
      </w:r>
      <w:r w:rsidR="0083633B" w:rsidRPr="004C732A">
        <w:rPr>
          <w:rFonts w:ascii="GHEA Grapalat" w:hAnsi="GHEA Grapalat" w:cs="Sylfaen"/>
          <w:sz w:val="24"/>
          <w:szCs w:val="24"/>
          <w:lang w:val="hy-AM"/>
        </w:rPr>
        <w:t>ի</w:t>
      </w:r>
      <w:r w:rsidR="00D309E3" w:rsidRPr="00145784">
        <w:rPr>
          <w:rFonts w:ascii="GHEA Grapalat" w:hAnsi="GHEA Grapalat"/>
          <w:sz w:val="24"/>
          <w:szCs w:val="24"/>
          <w:lang w:val="hy-AM"/>
        </w:rPr>
        <w:t xml:space="preserve"> էական ավելացում կամ նվազում </w:t>
      </w:r>
      <w:r w:rsidR="00D309E3" w:rsidRPr="00145784">
        <w:rPr>
          <w:rFonts w:ascii="GHEA Grapalat" w:hAnsi="GHEA Grapalat" w:cs="Sylfaen"/>
          <w:sz w:val="24"/>
          <w:szCs w:val="24"/>
          <w:lang w:val="hy-AM"/>
        </w:rPr>
        <w:t>չ</w:t>
      </w:r>
      <w:r w:rsidR="0083633B" w:rsidRPr="004C732A">
        <w:rPr>
          <w:rFonts w:ascii="GHEA Grapalat" w:hAnsi="GHEA Grapalat" w:cs="Sylfaen"/>
          <w:sz w:val="24"/>
          <w:szCs w:val="24"/>
          <w:lang w:val="hy-AM"/>
        </w:rPr>
        <w:t>ի</w:t>
      </w:r>
      <w:r w:rsidR="00D309E3" w:rsidRPr="00145784">
        <w:rPr>
          <w:rFonts w:ascii="GHEA Grapalat" w:hAnsi="GHEA Grapalat"/>
          <w:sz w:val="24"/>
          <w:szCs w:val="24"/>
          <w:lang w:val="hy-AM"/>
        </w:rPr>
        <w:t xml:space="preserve"> </w:t>
      </w:r>
      <w:r w:rsidR="00D309E3" w:rsidRPr="00145784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D309E3" w:rsidRPr="00145784">
        <w:rPr>
          <w:rFonts w:ascii="GHEA Grapalat" w:hAnsi="GHEA Grapalat"/>
          <w:sz w:val="24"/>
          <w:szCs w:val="24"/>
          <w:lang w:val="hy-AM"/>
        </w:rPr>
        <w:t>:</w:t>
      </w:r>
    </w:p>
    <w:p w:rsidR="00D309E3" w:rsidRPr="00145784" w:rsidRDefault="00D309E3" w:rsidP="00D309E3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309E3" w:rsidRPr="00145784" w:rsidRDefault="00D309E3" w:rsidP="00D309E3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309E3" w:rsidRPr="00145784" w:rsidRDefault="00D309E3" w:rsidP="00D309E3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309E3" w:rsidRPr="00145784" w:rsidRDefault="00D309E3" w:rsidP="00D309E3">
      <w:pPr>
        <w:autoSpaceDE w:val="0"/>
        <w:autoSpaceDN w:val="0"/>
        <w:adjustRightInd w:val="0"/>
        <w:spacing w:line="276" w:lineRule="auto"/>
        <w:ind w:left="-360"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145784">
        <w:rPr>
          <w:rFonts w:ascii="GHEA Grapalat" w:hAnsi="GHEA Grapalat" w:cs="AK Courier"/>
          <w:sz w:val="24"/>
          <w:szCs w:val="24"/>
          <w:lang w:val="hy-AM"/>
        </w:rPr>
        <w:t>ՀՀ</w:t>
      </w:r>
      <w:r w:rsidR="00A65712" w:rsidRPr="004C732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>ԿԱՌԱՎԱՐՈՒԹՅԱՆՆ ԱՌԸՆԹԵՐ</w:t>
      </w:r>
    </w:p>
    <w:p w:rsidR="00D309E3" w:rsidRPr="00145784" w:rsidRDefault="00D309E3" w:rsidP="00D309E3">
      <w:pPr>
        <w:autoSpaceDE w:val="0"/>
        <w:autoSpaceDN w:val="0"/>
        <w:adjustRightInd w:val="0"/>
        <w:spacing w:line="276" w:lineRule="auto"/>
        <w:ind w:left="-360"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145784">
        <w:rPr>
          <w:rFonts w:ascii="GHEA Grapalat" w:hAnsi="GHEA Grapalat" w:cs="AK Courier"/>
          <w:sz w:val="24"/>
          <w:szCs w:val="24"/>
          <w:lang w:val="hy-AM"/>
        </w:rPr>
        <w:t>ՔԱՂԱՔԱՑԻԱԿԱՆ ԱՎԻԱՑԻԱՅԻ</w:t>
      </w:r>
    </w:p>
    <w:p w:rsidR="00D309E3" w:rsidRPr="00145784" w:rsidRDefault="00D309E3" w:rsidP="00D309E3">
      <w:pPr>
        <w:ind w:firstLine="36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145784">
        <w:rPr>
          <w:rFonts w:ascii="GHEA Grapalat" w:hAnsi="GHEA Grapalat" w:cs="AK Courier"/>
          <w:sz w:val="24"/>
          <w:szCs w:val="24"/>
          <w:lang w:val="hy-AM"/>
        </w:rPr>
        <w:t>ԳԼԽԱՎՈՐ ՎԱՐՉՈՒԹՅԱՆ ՊԵՏ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ab/>
      </w:r>
      <w:r w:rsidRPr="00145784">
        <w:rPr>
          <w:rFonts w:ascii="GHEA Grapalat" w:hAnsi="GHEA Grapalat" w:cs="AK Courier"/>
          <w:sz w:val="24"/>
          <w:szCs w:val="24"/>
          <w:lang w:val="hy-AM"/>
        </w:rPr>
        <w:tab/>
      </w:r>
      <w:r w:rsidRPr="00145784">
        <w:rPr>
          <w:rFonts w:ascii="GHEA Grapalat" w:hAnsi="GHEA Grapalat" w:cs="AK Courier"/>
          <w:sz w:val="24"/>
          <w:szCs w:val="24"/>
          <w:lang w:val="hy-AM"/>
        </w:rPr>
        <w:tab/>
      </w:r>
      <w:r w:rsidR="00E02AE6" w:rsidRPr="004C732A">
        <w:rPr>
          <w:rFonts w:ascii="GHEA Grapalat" w:hAnsi="GHEA Grapalat" w:cs="AK Courier"/>
          <w:sz w:val="24"/>
          <w:szCs w:val="24"/>
          <w:lang w:val="hy-AM"/>
        </w:rPr>
        <w:t xml:space="preserve">     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ab/>
      </w:r>
      <w:r w:rsidR="00E02AE6" w:rsidRPr="004C732A">
        <w:rPr>
          <w:rFonts w:ascii="GHEA Grapalat" w:hAnsi="GHEA Grapalat" w:cs="AK Courier"/>
          <w:sz w:val="24"/>
          <w:szCs w:val="24"/>
          <w:lang w:val="hy-AM"/>
        </w:rPr>
        <w:t xml:space="preserve">    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>Ս</w:t>
      </w:r>
      <w:r w:rsidR="00615001" w:rsidRPr="004C732A">
        <w:rPr>
          <w:rFonts w:ascii="GHEA Grapalat" w:hAnsi="GHEA Grapalat" w:cs="AK Courier"/>
          <w:sz w:val="24"/>
          <w:szCs w:val="24"/>
          <w:lang w:val="hy-AM"/>
        </w:rPr>
        <w:t xml:space="preserve">ԵՐԳԵՅ 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>ԱՎԵՏԻՍՅԱՆ</w:t>
      </w:r>
    </w:p>
    <w:p w:rsidR="002B3277" w:rsidRPr="00337A27" w:rsidRDefault="002B3277">
      <w:pPr>
        <w:spacing w:after="200" w:line="276" w:lineRule="auto"/>
        <w:rPr>
          <w:rFonts w:ascii="GHEA Grapalat" w:hAnsi="GHEA Grapalat" w:cs="AK Courier"/>
          <w:sz w:val="24"/>
          <w:szCs w:val="24"/>
          <w:lang w:val="hy-AM"/>
        </w:rPr>
      </w:pPr>
      <w:r w:rsidRPr="00337A27">
        <w:rPr>
          <w:rFonts w:ascii="GHEA Grapalat" w:hAnsi="GHEA Grapalat" w:cs="AK Courier"/>
          <w:sz w:val="24"/>
          <w:szCs w:val="24"/>
          <w:lang w:val="hy-AM"/>
        </w:rPr>
        <w:br w:type="page"/>
      </w:r>
    </w:p>
    <w:p w:rsidR="002B3277" w:rsidRPr="00145784" w:rsidRDefault="002B3277" w:rsidP="002B3277">
      <w:pPr>
        <w:spacing w:line="2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45784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</w:t>
      </w:r>
      <w:r w:rsidRPr="001457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5784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1457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5784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1457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5784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1457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5784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1457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5784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1457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5784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1457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5784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2B3277" w:rsidRPr="00145784" w:rsidRDefault="002B3277" w:rsidP="002B3277">
      <w:pPr>
        <w:spacing w:line="20" w:lineRule="atLeast"/>
        <w:rPr>
          <w:rFonts w:ascii="GHEA Grapalat" w:hAnsi="GHEA Grapalat"/>
          <w:sz w:val="24"/>
          <w:szCs w:val="24"/>
          <w:lang w:val="hy-AM"/>
        </w:rPr>
      </w:pPr>
    </w:p>
    <w:p w:rsidR="002B3277" w:rsidRPr="004124E5" w:rsidRDefault="002B3277" w:rsidP="002B3277">
      <w:pPr>
        <w:spacing w:line="20" w:lineRule="atLeast"/>
        <w:jc w:val="center"/>
        <w:rPr>
          <w:rFonts w:ascii="GHEA Grapalat" w:hAnsi="GHEA Grapalat" w:cs="AK Courier"/>
          <w:sz w:val="24"/>
          <w:szCs w:val="24"/>
          <w:lang w:val="hy-AM"/>
        </w:rPr>
      </w:pPr>
      <w:r w:rsidRPr="00145784">
        <w:rPr>
          <w:rFonts w:ascii="GHEA Grapalat" w:hAnsi="GHEA Grapalat" w:cs="AK Courier"/>
          <w:sz w:val="24"/>
          <w:szCs w:val="24"/>
          <w:lang w:val="hy-AM"/>
        </w:rPr>
        <w:t>««ԱՎԻԱՑԻԱՅԻ ՄԱՍԻՆ» ՀԱՅԱՍՏԱՆԻ ՀԱՆՐԱՊԵՏՈՒԹՅԱՆ ՕՐԵՆՔՈՒՄ ՓՈՓՈԽՈՒԹՅՈՒՆՆԵՐ ԵՎ ԼՐԱՑՈՒՄՆԵՐ ԿԱՏԱՐԵԼՈՒ ՄԱՍԻՆ</w:t>
      </w:r>
      <w:r>
        <w:rPr>
          <w:rFonts w:ascii="GHEA Grapalat" w:hAnsi="GHEA Grapalat" w:cs="AK Courier"/>
          <w:sz w:val="24"/>
          <w:szCs w:val="24"/>
          <w:lang w:val="hy-AM"/>
        </w:rPr>
        <w:t>»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 ՕՐԵՆՔԻ </w:t>
      </w:r>
      <w:r w:rsidRPr="00145784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1457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5784">
        <w:rPr>
          <w:rFonts w:ascii="GHEA Grapalat" w:hAnsi="GHEA Grapalat" w:cs="Sylfaen"/>
          <w:sz w:val="24"/>
          <w:szCs w:val="24"/>
          <w:lang w:val="hy-AM"/>
        </w:rPr>
        <w:t>ԱՌՆՉՈՒԹՅԱՄԲ</w:t>
      </w:r>
      <w:r w:rsidRPr="001457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24E5">
        <w:rPr>
          <w:rFonts w:ascii="GHEA Grapalat" w:hAnsi="GHEA Grapalat" w:cs="AK Courier"/>
          <w:sz w:val="24"/>
          <w:szCs w:val="24"/>
          <w:lang w:val="hy-AM"/>
        </w:rPr>
        <w:t>ԱՅԼ OՐԵՆՔՆԵՐԻ ԸՆԴՈՒՆՄԱՆ ԱՆՀՐԱԺԵՇՏՈՒԹՅԱՆ ԲԱՑԱԿԱՅՈՒԹՅԱՆ, ԻՆՉՊԵՍ ՆԱ</w:t>
      </w:r>
      <w:r w:rsidRPr="004C732A">
        <w:rPr>
          <w:rFonts w:ascii="GHEA Grapalat" w:hAnsi="GHEA Grapalat" w:cs="AK Courier"/>
          <w:sz w:val="24"/>
          <w:szCs w:val="24"/>
          <w:lang w:val="hy-AM"/>
        </w:rPr>
        <w:t>ԵՎ</w:t>
      </w:r>
      <w:r w:rsidRPr="004124E5">
        <w:rPr>
          <w:rFonts w:ascii="GHEA Grapalat" w:hAnsi="GHEA Grapalat" w:cs="AK Courier"/>
          <w:sz w:val="24"/>
          <w:szCs w:val="24"/>
          <w:lang w:val="hy-AM"/>
        </w:rPr>
        <w:t xml:space="preserve"> ԱՅԼ ՆՈՐՄԱՏԻՎ</w:t>
      </w:r>
      <w:r w:rsidRPr="00D443C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4124E5">
        <w:rPr>
          <w:rFonts w:ascii="GHEA Grapalat" w:hAnsi="GHEA Grapalat" w:cs="AK Courier"/>
          <w:sz w:val="24"/>
          <w:szCs w:val="24"/>
          <w:lang w:val="hy-AM"/>
        </w:rPr>
        <w:t>ԻՐԱՎԱԿԱՆ</w:t>
      </w:r>
      <w:r w:rsidRPr="00D443C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4124E5">
        <w:rPr>
          <w:rFonts w:ascii="GHEA Grapalat" w:hAnsi="GHEA Grapalat" w:cs="AK Courier"/>
          <w:sz w:val="24"/>
          <w:szCs w:val="24"/>
          <w:lang w:val="hy-AM"/>
        </w:rPr>
        <w:t>ԱԿՏԵՐԻ</w:t>
      </w:r>
      <w:r w:rsidRPr="00D443C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4124E5">
        <w:rPr>
          <w:rFonts w:ascii="GHEA Grapalat" w:hAnsi="GHEA Grapalat" w:cs="GHEA Grapalat"/>
          <w:sz w:val="24"/>
          <w:szCs w:val="24"/>
          <w:lang w:val="hy-AM"/>
        </w:rPr>
        <w:t>ԸՆԴՈՒՆՄԱՆ</w:t>
      </w:r>
      <w:r w:rsidRPr="004124E5">
        <w:rPr>
          <w:rFonts w:ascii="GHEA Grapalat" w:hAnsi="GHEA Grapalat" w:cs="AK Courier"/>
          <w:sz w:val="24"/>
          <w:szCs w:val="24"/>
          <w:lang w:val="hy-AM"/>
        </w:rPr>
        <w:t xml:space="preserve"> ԱՆՀՐԱԺԵՇՏՈՒԹՅԱՆ ԿԱՄ ԲԱՑԱԿԱՅՈՒԹՅԱՆ</w:t>
      </w:r>
      <w:r w:rsidRPr="004124E5">
        <w:rPr>
          <w:rFonts w:ascii="Calibri" w:hAnsi="Calibri" w:cs="Calibri"/>
          <w:sz w:val="24"/>
          <w:szCs w:val="24"/>
          <w:lang w:val="hy-AM"/>
        </w:rPr>
        <w:t> </w:t>
      </w:r>
      <w:r w:rsidRPr="004124E5">
        <w:rPr>
          <w:rFonts w:ascii="GHEA Grapalat" w:hAnsi="GHEA Grapalat" w:cs="AK Courier"/>
          <w:sz w:val="24"/>
          <w:szCs w:val="24"/>
          <w:lang w:val="hy-AM"/>
        </w:rPr>
        <w:t>ՄԱՍԻՆ</w:t>
      </w:r>
    </w:p>
    <w:p w:rsidR="002B3277" w:rsidRPr="00145784" w:rsidRDefault="002B3277" w:rsidP="002B3277">
      <w:pPr>
        <w:spacing w:line="20" w:lineRule="atLeast"/>
        <w:jc w:val="center"/>
        <w:rPr>
          <w:rFonts w:ascii="GHEA Grapalat" w:hAnsi="GHEA Grapalat"/>
          <w:sz w:val="24"/>
          <w:szCs w:val="24"/>
          <w:lang w:val="hy-AM"/>
        </w:rPr>
      </w:pPr>
    </w:p>
    <w:p w:rsidR="002B3277" w:rsidRPr="00145784" w:rsidRDefault="002B3277" w:rsidP="002B3277">
      <w:pPr>
        <w:spacing w:line="20" w:lineRule="atLeast"/>
        <w:rPr>
          <w:rFonts w:ascii="GHEA Grapalat" w:hAnsi="GHEA Grapalat"/>
          <w:sz w:val="24"/>
          <w:szCs w:val="24"/>
          <w:lang w:val="hy-AM"/>
        </w:rPr>
      </w:pPr>
      <w:r w:rsidRPr="0014578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B3277" w:rsidRPr="004C732A" w:rsidRDefault="002B3277" w:rsidP="002B3277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45784">
        <w:rPr>
          <w:rFonts w:ascii="GHEA Grapalat" w:hAnsi="GHEA Grapalat" w:cs="AK Courier"/>
          <w:sz w:val="24"/>
          <w:szCs w:val="24"/>
          <w:lang w:val="hy-AM"/>
        </w:rPr>
        <w:t>««</w:t>
      </w:r>
      <w:r w:rsidRPr="00811765">
        <w:rPr>
          <w:rFonts w:ascii="GHEA Grapalat" w:hAnsi="GHEA Grapalat" w:cs="AK Courier"/>
          <w:sz w:val="24"/>
          <w:szCs w:val="24"/>
          <w:lang w:val="hy-AM"/>
        </w:rPr>
        <w:t>Ա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 xml:space="preserve">վիացիայի մասին» </w:t>
      </w:r>
      <w:r w:rsidRPr="00811765">
        <w:rPr>
          <w:rFonts w:ascii="GHEA Grapalat" w:hAnsi="GHEA Grapalat" w:cs="AK Courier"/>
          <w:sz w:val="24"/>
          <w:szCs w:val="24"/>
          <w:lang w:val="hy-AM"/>
        </w:rPr>
        <w:t>Հ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 xml:space="preserve">այաստանի </w:t>
      </w:r>
      <w:r w:rsidRPr="00811765">
        <w:rPr>
          <w:rFonts w:ascii="GHEA Grapalat" w:hAnsi="GHEA Grapalat" w:cs="AK Courier"/>
          <w:sz w:val="24"/>
          <w:szCs w:val="24"/>
          <w:lang w:val="hy-AM"/>
        </w:rPr>
        <w:t>Հ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 xml:space="preserve">անրապետության օրենքում փոփոխություններ </w:t>
      </w:r>
      <w:r w:rsidRPr="00811765">
        <w:rPr>
          <w:rFonts w:ascii="GHEA Grapalat" w:hAnsi="GHEA Grapalat" w:cs="AK Courier"/>
          <w:sz w:val="24"/>
          <w:szCs w:val="24"/>
          <w:lang w:val="hy-AM"/>
        </w:rPr>
        <w:t>և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 xml:space="preserve"> լրացումներ կատարելու մասին</w:t>
      </w:r>
      <w:r>
        <w:rPr>
          <w:rFonts w:ascii="GHEA Grapalat" w:hAnsi="GHEA Grapalat" w:cs="AK Courier"/>
          <w:sz w:val="24"/>
          <w:szCs w:val="24"/>
          <w:lang w:val="hy-AM"/>
        </w:rPr>
        <w:t>»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811765">
        <w:rPr>
          <w:rFonts w:ascii="GHEA Grapalat" w:hAnsi="GHEA Grapalat" w:cs="AK Courier"/>
          <w:sz w:val="24"/>
          <w:szCs w:val="24"/>
          <w:lang w:val="hy-AM"/>
        </w:rPr>
        <w:t>Հ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 xml:space="preserve">այաստանի </w:t>
      </w:r>
      <w:r w:rsidRPr="00811765">
        <w:rPr>
          <w:rFonts w:ascii="GHEA Grapalat" w:hAnsi="GHEA Grapalat" w:cs="AK Courier"/>
          <w:sz w:val="24"/>
          <w:szCs w:val="24"/>
          <w:lang w:val="hy-AM"/>
        </w:rPr>
        <w:t>Հ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>անրապետության օրենքի</w:t>
      </w:r>
      <w:r w:rsidRPr="003903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03B1">
        <w:rPr>
          <w:rFonts w:ascii="GHEA Grapalat" w:hAnsi="GHEA Grapalat" w:cs="Sylfaen"/>
          <w:sz w:val="24"/>
          <w:szCs w:val="24"/>
          <w:lang w:val="hy-AM"/>
        </w:rPr>
        <w:t>ընդունմա</w:t>
      </w:r>
      <w:r w:rsidRPr="004C732A">
        <w:rPr>
          <w:rFonts w:ascii="GHEA Grapalat" w:hAnsi="GHEA Grapalat" w:cs="Sylfaen"/>
          <w:sz w:val="24"/>
          <w:szCs w:val="24"/>
          <w:lang w:val="hy-AM"/>
        </w:rPr>
        <w:t xml:space="preserve">մբ անհրաժեշտություն </w:t>
      </w:r>
      <w:r w:rsidRPr="00D443C8">
        <w:rPr>
          <w:rFonts w:ascii="GHEA Grapalat" w:hAnsi="GHEA Grapalat" w:cs="Sylfaen"/>
          <w:sz w:val="24"/>
          <w:szCs w:val="24"/>
          <w:lang w:val="hy-AM"/>
        </w:rPr>
        <w:t>կ</w:t>
      </w:r>
      <w:r w:rsidRPr="004C732A">
        <w:rPr>
          <w:rFonts w:ascii="GHEA Grapalat" w:hAnsi="GHEA Grapalat" w:cs="Sylfaen"/>
          <w:sz w:val="24"/>
          <w:szCs w:val="24"/>
          <w:lang w:val="hy-AM"/>
        </w:rPr>
        <w:t>առաջան</w:t>
      </w:r>
      <w:r w:rsidRPr="00D443C8">
        <w:rPr>
          <w:rFonts w:ascii="GHEA Grapalat" w:hAnsi="GHEA Grapalat" w:cs="Sylfaen"/>
          <w:sz w:val="24"/>
          <w:szCs w:val="24"/>
          <w:lang w:val="hy-AM"/>
        </w:rPr>
        <w:t>ա</w:t>
      </w:r>
      <w:r w:rsidRPr="004C732A">
        <w:rPr>
          <w:rFonts w:ascii="GHEA Grapalat" w:hAnsi="GHEA Grapalat" w:cs="Sylfaen"/>
          <w:sz w:val="24"/>
          <w:szCs w:val="24"/>
          <w:lang w:val="hy-AM"/>
        </w:rPr>
        <w:t xml:space="preserve"> կատարել համապատասխան փոփոխություններ և լրացումներ հետևյալ իրավական ակտերում.</w:t>
      </w:r>
    </w:p>
    <w:p w:rsidR="002B3277" w:rsidRPr="002B3277" w:rsidRDefault="002B3277" w:rsidP="002B3277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A4A7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A4A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4A7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A4A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4A7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8A4A72">
        <w:rPr>
          <w:rFonts w:ascii="GHEA Grapalat" w:hAnsi="GHEA Grapalat"/>
          <w:sz w:val="24"/>
          <w:szCs w:val="24"/>
          <w:lang w:val="hy-AM"/>
        </w:rPr>
        <w:t xml:space="preserve"> 2015 </w:t>
      </w:r>
      <w:r w:rsidRPr="008A4A72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8A4A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4A72">
        <w:rPr>
          <w:rFonts w:ascii="GHEA Grapalat" w:hAnsi="GHEA Grapalat" w:cs="Sylfaen"/>
          <w:sz w:val="24"/>
          <w:szCs w:val="24"/>
          <w:lang w:val="hy-AM"/>
        </w:rPr>
        <w:t>օգոստոսի</w:t>
      </w:r>
      <w:r w:rsidRPr="008A4A72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8A4A72">
        <w:rPr>
          <w:rFonts w:ascii="GHEA Grapalat" w:hAnsi="GHEA Grapalat" w:cs="Sylfaen"/>
          <w:sz w:val="24"/>
          <w:szCs w:val="24"/>
          <w:lang w:val="hy-AM"/>
        </w:rPr>
        <w:t>ի</w:t>
      </w:r>
      <w:r w:rsidRPr="004C732A">
        <w:rPr>
          <w:rFonts w:ascii="GHEA Grapalat" w:hAnsi="GHEA Grapalat"/>
          <w:sz w:val="24"/>
          <w:szCs w:val="24"/>
          <w:lang w:val="hy-AM"/>
        </w:rPr>
        <w:t xml:space="preserve"> «Օտարերկրյա օդանավ շահագործողների կողմից Հայաստանի Հանրապետության տարածք, տարածքի ներսում և տարածքից դուրս կանոնավոր և երկու և ավելի ոչ կանոնավոր առևտրային օդային հաղորդակցությունների իրականացման թույլտվություննե</w:t>
      </w:r>
      <w:r w:rsidRPr="002B3277">
        <w:rPr>
          <w:rFonts w:ascii="GHEA Grapalat" w:hAnsi="GHEA Grapalat"/>
          <w:sz w:val="24"/>
          <w:szCs w:val="24"/>
          <w:lang w:val="hy-AM"/>
        </w:rPr>
        <w:t>ր տալու կարգը հաստատելու մասին» N 1005-Ն որոշում,</w:t>
      </w:r>
    </w:p>
    <w:p w:rsidR="002B3277" w:rsidRPr="002B3277" w:rsidRDefault="002B3277" w:rsidP="002B3277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B327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2015 թվականի օգոստոսի 6-ի «Հայաստանի Հանրապետության օդանավ շահագործողների կողմից Հայաստանի Հանրապետության տարածք, տարածքի ներսում և տարածքից դուրս երկու և ավելի ոչ կանոնավոր առևտրային օդային հաղորդակցությունների իրականացման թույլտվություններ տալու կարգը հաստատելու մասին» N 1006-Ն որոշում, </w:t>
      </w:r>
    </w:p>
    <w:p w:rsidR="002B3277" w:rsidRPr="002B3277" w:rsidRDefault="002B3277" w:rsidP="002B3277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B3277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2015 թվականի օգոստոսի 6-ի «Հայաստանի Հանրապետությունում գրանցված օդանավ շահագործողների կողմից կանոնավոր առևտրային օդային փոխադրումների իրականացման հավաստագիր տալու և կանոնավոր օդային հաղորդակցություններ իրականացնող փոխադրողի նշանակման կարգը հաստատելու մասին» N 1010-Ն որոշում, </w:t>
      </w:r>
    </w:p>
    <w:p w:rsidR="002B3277" w:rsidRPr="002B3277" w:rsidRDefault="002B3277" w:rsidP="002B3277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B327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2015 թվականի օգոստոսի 6-ի «Oդանավ շահագործողի վկայական տալու կարգը հաստատելու մասին» N 963-Ն որոշում, </w:t>
      </w:r>
    </w:p>
    <w:p w:rsidR="002B3277" w:rsidRPr="008A4A72" w:rsidRDefault="002B3277" w:rsidP="002B3277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B3277">
        <w:rPr>
          <w:rFonts w:ascii="GHEA Grapalat" w:hAnsi="GHEA Grapalat"/>
          <w:sz w:val="24"/>
          <w:szCs w:val="24"/>
          <w:lang w:val="hy-AM"/>
        </w:rPr>
        <w:t>Հայատանի Հանրապետության կառավարության 2003 թվականի հուլիսի 3-ի «Հայաստանի Հանրապետության</w:t>
      </w:r>
      <w:r w:rsidRPr="008A4A72">
        <w:rPr>
          <w:rFonts w:ascii="GHEA Grapalat" w:hAnsi="GHEA Grapalat"/>
          <w:sz w:val="24"/>
          <w:szCs w:val="24"/>
          <w:lang w:val="hy-AM"/>
        </w:rPr>
        <w:t xml:space="preserve"> օդային երթ</w:t>
      </w:r>
      <w:r w:rsidRPr="004C732A">
        <w:rPr>
          <w:rFonts w:ascii="GHEA Grapalat" w:hAnsi="GHEA Grapalat"/>
          <w:sz w:val="24"/>
          <w:szCs w:val="24"/>
          <w:lang w:val="hy-AM"/>
        </w:rPr>
        <w:t>և</w:t>
      </w:r>
      <w:r w:rsidRPr="008A4A72">
        <w:rPr>
          <w:rFonts w:ascii="GHEA Grapalat" w:hAnsi="GHEA Grapalat"/>
          <w:sz w:val="24"/>
          <w:szCs w:val="24"/>
          <w:lang w:val="hy-AM"/>
        </w:rPr>
        <w:t xml:space="preserve">եկության կազմակերպման միասնական համակարգի գործունեության </w:t>
      </w:r>
      <w:r w:rsidRPr="004C732A">
        <w:rPr>
          <w:rFonts w:ascii="GHEA Grapalat" w:hAnsi="GHEA Grapalat"/>
          <w:sz w:val="24"/>
          <w:szCs w:val="24"/>
          <w:lang w:val="hy-AM"/>
        </w:rPr>
        <w:t>և</w:t>
      </w:r>
      <w:r w:rsidRPr="008A4A72">
        <w:rPr>
          <w:rFonts w:ascii="GHEA Grapalat" w:hAnsi="GHEA Grapalat"/>
          <w:sz w:val="24"/>
          <w:szCs w:val="24"/>
          <w:lang w:val="hy-AM"/>
        </w:rPr>
        <w:t xml:space="preserve"> օդային տարածքի կազմակերպման կարգը հաստատելու մասին»</w:t>
      </w:r>
      <w:r w:rsidRPr="004C732A">
        <w:rPr>
          <w:rFonts w:ascii="GHEA Grapalat" w:hAnsi="GHEA Grapalat"/>
          <w:sz w:val="24"/>
          <w:szCs w:val="24"/>
          <w:lang w:val="hy-AM"/>
        </w:rPr>
        <w:t xml:space="preserve"> N</w:t>
      </w:r>
      <w:r w:rsidRPr="008A4A72">
        <w:rPr>
          <w:rFonts w:ascii="GHEA Grapalat" w:hAnsi="GHEA Grapalat"/>
          <w:sz w:val="24"/>
          <w:szCs w:val="24"/>
          <w:lang w:val="hy-AM"/>
        </w:rPr>
        <w:t xml:space="preserve"> 825-Ն որոշում</w:t>
      </w:r>
      <w:r w:rsidRPr="004C732A">
        <w:rPr>
          <w:rFonts w:ascii="GHEA Grapalat" w:hAnsi="GHEA Grapalat"/>
          <w:sz w:val="24"/>
          <w:szCs w:val="24"/>
          <w:lang w:val="hy-AM"/>
        </w:rPr>
        <w:t>,</w:t>
      </w:r>
      <w:r w:rsidRPr="008A4A7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B3277" w:rsidRPr="004C732A" w:rsidRDefault="002B3277" w:rsidP="002B3277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C732A">
        <w:rPr>
          <w:rFonts w:ascii="GHEA Grapalat" w:hAnsi="GHEA Grapalat"/>
          <w:sz w:val="24"/>
          <w:szCs w:val="24"/>
          <w:lang w:val="hy-AM"/>
        </w:rPr>
        <w:lastRenderedPageBreak/>
        <w:t>Հայատանի Հանրապետության կառավարության 2004 թվականի օգոստոսի 26-ի «Քաղաքացիական և ռազմական ավիացիայի օդանավերի համատեղ բազավորման ու համատեղ օգտագործման աերոդրոմների օգտագործման կարգը և քաղաքացիական և ռազմական ավիացիայի օդանավերի համատեղ բազավորման աերոդրոմների ցանկը հաստատելու մասին» N 1448-Ն որոշում,</w:t>
      </w:r>
    </w:p>
    <w:p w:rsidR="002B3277" w:rsidRPr="008A4A72" w:rsidRDefault="002B3277" w:rsidP="002B3277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A4A72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2004 թվականի մայիսի «</w:t>
      </w:r>
      <w:r w:rsidRPr="004C732A">
        <w:rPr>
          <w:rFonts w:ascii="GHEA Grapalat" w:hAnsi="GHEA Grapalat"/>
          <w:sz w:val="24"/>
          <w:szCs w:val="24"/>
          <w:lang w:val="hy-AM"/>
        </w:rPr>
        <w:t>Հ</w:t>
      </w:r>
      <w:r w:rsidRPr="00442ADE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4C732A">
        <w:rPr>
          <w:rFonts w:ascii="GHEA Grapalat" w:hAnsi="GHEA Grapalat"/>
          <w:sz w:val="24"/>
          <w:szCs w:val="24"/>
          <w:lang w:val="hy-AM"/>
        </w:rPr>
        <w:t>Հ</w:t>
      </w:r>
      <w:r w:rsidRPr="00442ADE">
        <w:rPr>
          <w:rFonts w:ascii="GHEA Grapalat" w:hAnsi="GHEA Grapalat"/>
          <w:sz w:val="24"/>
          <w:szCs w:val="24"/>
          <w:lang w:val="hy-AM"/>
        </w:rPr>
        <w:t xml:space="preserve">անրապետության օդանավակայաններում ավիացիոն անվտանգության հսկողության կազմակերպման </w:t>
      </w:r>
      <w:r w:rsidRPr="004C732A">
        <w:rPr>
          <w:rFonts w:ascii="GHEA Grapalat" w:hAnsi="GHEA Grapalat"/>
          <w:sz w:val="24"/>
          <w:szCs w:val="24"/>
          <w:lang w:val="hy-AM"/>
        </w:rPr>
        <w:t>և</w:t>
      </w:r>
      <w:r w:rsidRPr="00442ADE">
        <w:rPr>
          <w:rFonts w:ascii="GHEA Grapalat" w:hAnsi="GHEA Grapalat"/>
          <w:sz w:val="24"/>
          <w:szCs w:val="24"/>
          <w:lang w:val="hy-AM"/>
        </w:rPr>
        <w:t xml:space="preserve"> իրականացման կարգը հաստատելու մասին</w:t>
      </w:r>
      <w:r w:rsidRPr="008A4A72">
        <w:rPr>
          <w:rFonts w:ascii="GHEA Grapalat" w:hAnsi="GHEA Grapalat"/>
          <w:sz w:val="24"/>
          <w:szCs w:val="24"/>
          <w:lang w:val="hy-AM"/>
        </w:rPr>
        <w:t>»</w:t>
      </w:r>
      <w:r w:rsidRPr="00442A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4A72">
        <w:rPr>
          <w:rFonts w:ascii="GHEA Grapalat" w:hAnsi="GHEA Grapalat"/>
          <w:sz w:val="24"/>
          <w:szCs w:val="24"/>
          <w:lang w:val="hy-AM"/>
        </w:rPr>
        <w:t xml:space="preserve">27-ի </w:t>
      </w:r>
      <w:r w:rsidRPr="00442ADE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8A4A72">
        <w:rPr>
          <w:rFonts w:ascii="GHEA Grapalat" w:hAnsi="GHEA Grapalat"/>
          <w:sz w:val="24"/>
          <w:szCs w:val="24"/>
          <w:lang w:val="hy-AM"/>
        </w:rPr>
        <w:t>944-Ն որոշում</w:t>
      </w:r>
      <w:r w:rsidRPr="002B3277">
        <w:rPr>
          <w:rFonts w:ascii="GHEA Grapalat" w:hAnsi="GHEA Grapalat"/>
          <w:sz w:val="24"/>
          <w:szCs w:val="24"/>
          <w:lang w:val="hy-AM"/>
        </w:rPr>
        <w:t>&lt;</w:t>
      </w:r>
    </w:p>
    <w:p w:rsidR="002B3277" w:rsidRPr="008A4A72" w:rsidRDefault="002B3277" w:rsidP="002B3277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A4A72">
        <w:rPr>
          <w:rFonts w:ascii="GHEA Grapalat" w:hAnsi="GHEA Grapalat"/>
          <w:sz w:val="24"/>
          <w:szCs w:val="24"/>
          <w:lang w:val="hy-AM"/>
        </w:rPr>
        <w:t>Հայատանի Հանրապետության կառավարությանն առընթեր քաղաքացիական ավիացիայի գլխավոր վարչության պետի 2006 թվականի մարտի 13-ի «</w:t>
      </w:r>
      <w:r w:rsidRPr="004C732A">
        <w:rPr>
          <w:rFonts w:ascii="GHEA Grapalat" w:hAnsi="GHEA Grapalat"/>
          <w:sz w:val="24"/>
          <w:szCs w:val="24"/>
          <w:lang w:val="hy-AM"/>
        </w:rPr>
        <w:t>Օ</w:t>
      </w:r>
      <w:r w:rsidRPr="00541857">
        <w:rPr>
          <w:rFonts w:ascii="GHEA Grapalat" w:hAnsi="GHEA Grapalat"/>
          <w:sz w:val="24"/>
          <w:szCs w:val="24"/>
          <w:lang w:val="hy-AM"/>
        </w:rPr>
        <w:t>դային երթ</w:t>
      </w:r>
      <w:r w:rsidRPr="004C732A">
        <w:rPr>
          <w:rFonts w:ascii="GHEA Grapalat" w:hAnsi="GHEA Grapalat"/>
          <w:sz w:val="24"/>
          <w:szCs w:val="24"/>
          <w:lang w:val="hy-AM"/>
        </w:rPr>
        <w:t>և</w:t>
      </w:r>
      <w:r w:rsidRPr="00541857">
        <w:rPr>
          <w:rFonts w:ascii="GHEA Grapalat" w:hAnsi="GHEA Grapalat"/>
          <w:sz w:val="24"/>
          <w:szCs w:val="24"/>
          <w:lang w:val="hy-AM"/>
        </w:rPr>
        <w:t>եկության կառավարման կարգավարների ատեստավորման կարգը հաստատելու մասին</w:t>
      </w:r>
      <w:r w:rsidRPr="008A4A72">
        <w:rPr>
          <w:rFonts w:ascii="GHEA Grapalat" w:hAnsi="GHEA Grapalat"/>
          <w:sz w:val="24"/>
          <w:szCs w:val="24"/>
          <w:lang w:val="hy-AM"/>
        </w:rPr>
        <w:t>»</w:t>
      </w:r>
      <w:r w:rsidRPr="004C732A">
        <w:rPr>
          <w:rFonts w:ascii="GHEA Grapalat" w:hAnsi="GHEA Grapalat"/>
          <w:sz w:val="24"/>
          <w:szCs w:val="24"/>
          <w:lang w:val="hy-AM"/>
        </w:rPr>
        <w:t xml:space="preserve"> N</w:t>
      </w:r>
      <w:r w:rsidRPr="008A4A72">
        <w:rPr>
          <w:rFonts w:ascii="GHEA Grapalat" w:hAnsi="GHEA Grapalat"/>
          <w:sz w:val="24"/>
          <w:szCs w:val="24"/>
          <w:lang w:val="hy-AM"/>
        </w:rPr>
        <w:t xml:space="preserve"> 41-Ն հրաման</w:t>
      </w:r>
      <w:r w:rsidRPr="002B3277">
        <w:rPr>
          <w:rFonts w:ascii="GHEA Grapalat" w:hAnsi="GHEA Grapalat"/>
          <w:sz w:val="24"/>
          <w:szCs w:val="24"/>
          <w:lang w:val="hy-AM"/>
        </w:rPr>
        <w:t>,</w:t>
      </w:r>
      <w:r w:rsidRPr="008A4A7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B3277" w:rsidRPr="008A4A72" w:rsidRDefault="002B3277" w:rsidP="002B3277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A4A72">
        <w:rPr>
          <w:rFonts w:ascii="GHEA Grapalat" w:hAnsi="GHEA Grapalat"/>
          <w:sz w:val="24"/>
          <w:szCs w:val="24"/>
          <w:lang w:val="hy-AM"/>
        </w:rPr>
        <w:t>Հայատանի Հանրապետության կառավարությանն առընթեր քաղաքացիական ավիացիայի գլխավոր վարչության պետի 2007 թվականի ապրիլի 23-ի «</w:t>
      </w:r>
      <w:r w:rsidRPr="004C732A">
        <w:rPr>
          <w:rFonts w:ascii="GHEA Grapalat" w:hAnsi="GHEA Grapalat"/>
          <w:sz w:val="24"/>
          <w:szCs w:val="24"/>
          <w:lang w:val="hy-AM"/>
        </w:rPr>
        <w:t>Հ</w:t>
      </w:r>
      <w:r w:rsidRPr="000E40C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4C732A">
        <w:rPr>
          <w:rFonts w:ascii="GHEA Grapalat" w:hAnsi="GHEA Grapalat"/>
          <w:sz w:val="24"/>
          <w:szCs w:val="24"/>
          <w:lang w:val="hy-AM"/>
        </w:rPr>
        <w:t>Հ</w:t>
      </w:r>
      <w:r w:rsidRPr="000E40C0">
        <w:rPr>
          <w:rFonts w:ascii="GHEA Grapalat" w:hAnsi="GHEA Grapalat"/>
          <w:sz w:val="24"/>
          <w:szCs w:val="24"/>
          <w:lang w:val="hy-AM"/>
        </w:rPr>
        <w:t>անրապետության սերտիֆիկացված աերոդրոմների շահագործման պայմանները հաստատելու մասին</w:t>
      </w:r>
      <w:r w:rsidRPr="008A4A72">
        <w:rPr>
          <w:rFonts w:ascii="GHEA Grapalat" w:hAnsi="GHEA Grapalat"/>
          <w:sz w:val="24"/>
          <w:szCs w:val="24"/>
          <w:lang w:val="hy-AM"/>
        </w:rPr>
        <w:t>»</w:t>
      </w:r>
      <w:r w:rsidRPr="000E40C0">
        <w:rPr>
          <w:rFonts w:ascii="GHEA Grapalat" w:hAnsi="GHEA Grapalat"/>
          <w:sz w:val="24"/>
          <w:szCs w:val="24"/>
          <w:lang w:val="hy-AM"/>
        </w:rPr>
        <w:t xml:space="preserve"> N</w:t>
      </w:r>
      <w:r w:rsidRPr="008A4A72">
        <w:rPr>
          <w:rFonts w:ascii="GHEA Grapalat" w:hAnsi="GHEA Grapalat"/>
          <w:sz w:val="24"/>
          <w:szCs w:val="24"/>
          <w:lang w:val="hy-AM"/>
        </w:rPr>
        <w:t xml:space="preserve"> 64-Ն հրաման</w:t>
      </w:r>
      <w:r w:rsidRPr="002B3277">
        <w:rPr>
          <w:rFonts w:ascii="GHEA Grapalat" w:hAnsi="GHEA Grapalat"/>
          <w:sz w:val="24"/>
          <w:szCs w:val="24"/>
          <w:lang w:val="hy-AM"/>
        </w:rPr>
        <w:t>,</w:t>
      </w:r>
      <w:r w:rsidRPr="008A4A7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B3277" w:rsidRPr="008A4A72" w:rsidRDefault="002B3277" w:rsidP="002B3277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A4A72">
        <w:rPr>
          <w:rFonts w:ascii="GHEA Grapalat" w:hAnsi="GHEA Grapalat"/>
          <w:sz w:val="24"/>
          <w:szCs w:val="24"/>
          <w:lang w:val="hy-AM"/>
        </w:rPr>
        <w:t>Հայատանի Հանրապետության կառավարությանն առընթեր քաղաքացիական ավիացիայի գլխավոր վարչության պետի 2007 թվականի ապրիլի 27-ի</w:t>
      </w:r>
      <w:r w:rsidRPr="002F2C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4A72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2F2CCD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4C732A">
        <w:rPr>
          <w:rFonts w:ascii="GHEA Grapalat" w:hAnsi="GHEA Grapalat"/>
          <w:sz w:val="24"/>
          <w:szCs w:val="24"/>
          <w:lang w:val="hy-AM"/>
        </w:rPr>
        <w:t>Հ</w:t>
      </w:r>
      <w:r w:rsidRPr="002F2CCD">
        <w:rPr>
          <w:rFonts w:ascii="GHEA Grapalat" w:hAnsi="GHEA Grapalat"/>
          <w:sz w:val="24"/>
          <w:szCs w:val="24"/>
          <w:lang w:val="hy-AM"/>
        </w:rPr>
        <w:t xml:space="preserve">անրապետության միջազգային </w:t>
      </w:r>
      <w:r w:rsidRPr="004C732A">
        <w:rPr>
          <w:rFonts w:ascii="GHEA Grapalat" w:hAnsi="GHEA Grapalat"/>
          <w:sz w:val="24"/>
          <w:szCs w:val="24"/>
          <w:lang w:val="hy-AM"/>
        </w:rPr>
        <w:t>և</w:t>
      </w:r>
      <w:r w:rsidRPr="002F2CCD">
        <w:rPr>
          <w:rFonts w:ascii="GHEA Grapalat" w:hAnsi="GHEA Grapalat"/>
          <w:sz w:val="24"/>
          <w:szCs w:val="24"/>
          <w:lang w:val="hy-AM"/>
        </w:rPr>
        <w:t xml:space="preserve"> ներքին օդանավակայանների աերոդրոմների սերտիֆիկացման կարգը սահմանելու մասին</w:t>
      </w:r>
      <w:r w:rsidRPr="008A4A7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F2CCD">
        <w:rPr>
          <w:rFonts w:ascii="GHEA Grapalat" w:hAnsi="GHEA Grapalat"/>
          <w:sz w:val="24"/>
          <w:szCs w:val="24"/>
          <w:lang w:val="hy-AM"/>
        </w:rPr>
        <w:t>N</w:t>
      </w:r>
      <w:r w:rsidRPr="008A4A72">
        <w:rPr>
          <w:rFonts w:ascii="GHEA Grapalat" w:hAnsi="GHEA Grapalat"/>
          <w:sz w:val="24"/>
          <w:szCs w:val="24"/>
          <w:lang w:val="hy-AM"/>
        </w:rPr>
        <w:t xml:space="preserve"> 68-Ն հրաման</w:t>
      </w:r>
      <w:r w:rsidRPr="0085389C">
        <w:rPr>
          <w:rFonts w:ascii="GHEA Grapalat" w:hAnsi="GHEA Grapalat"/>
          <w:sz w:val="24"/>
          <w:szCs w:val="24"/>
          <w:lang w:val="hy-AM"/>
        </w:rPr>
        <w:t>:</w:t>
      </w:r>
      <w:r w:rsidRPr="008A4A7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B3277" w:rsidRPr="00811765" w:rsidRDefault="002B3277" w:rsidP="002B3277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2B3277" w:rsidRDefault="002B3277" w:rsidP="002B3277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2B3277" w:rsidRPr="00145784" w:rsidRDefault="002B3277" w:rsidP="002B3277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2B3277" w:rsidRPr="00145784" w:rsidRDefault="002B3277" w:rsidP="002B3277">
      <w:pPr>
        <w:autoSpaceDE w:val="0"/>
        <w:autoSpaceDN w:val="0"/>
        <w:adjustRightInd w:val="0"/>
        <w:spacing w:line="276" w:lineRule="auto"/>
        <w:ind w:left="-360"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145784">
        <w:rPr>
          <w:rFonts w:ascii="GHEA Grapalat" w:hAnsi="GHEA Grapalat" w:cs="AK Courier"/>
          <w:sz w:val="24"/>
          <w:szCs w:val="24"/>
          <w:lang w:val="hy-AM"/>
        </w:rPr>
        <w:t>ՀՀ</w:t>
      </w:r>
      <w:r w:rsidRPr="004C732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145784">
        <w:rPr>
          <w:rFonts w:ascii="GHEA Grapalat" w:hAnsi="GHEA Grapalat" w:cs="AK Courier"/>
          <w:sz w:val="24"/>
          <w:szCs w:val="24"/>
          <w:lang w:val="hy-AM"/>
        </w:rPr>
        <w:t>ԿԱՌԱՎԱՐՈՒԹՅԱՆՆ ԱՌԸՆԹԵՐ</w:t>
      </w:r>
    </w:p>
    <w:p w:rsidR="002B3277" w:rsidRPr="00145784" w:rsidRDefault="002B3277" w:rsidP="002B3277">
      <w:pPr>
        <w:autoSpaceDE w:val="0"/>
        <w:autoSpaceDN w:val="0"/>
        <w:adjustRightInd w:val="0"/>
        <w:spacing w:line="276" w:lineRule="auto"/>
        <w:ind w:left="-360"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145784">
        <w:rPr>
          <w:rFonts w:ascii="GHEA Grapalat" w:hAnsi="GHEA Grapalat" w:cs="AK Courier"/>
          <w:sz w:val="24"/>
          <w:szCs w:val="24"/>
          <w:lang w:val="hy-AM"/>
        </w:rPr>
        <w:t>ՔԱՂԱՔԱՑԻԱԿԱՆ ԱՎԻԱՑԻԱՅԻ</w:t>
      </w:r>
    </w:p>
    <w:p w:rsidR="002B3277" w:rsidRPr="006010A3" w:rsidRDefault="002B3277" w:rsidP="002B3277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10A3">
        <w:rPr>
          <w:rFonts w:ascii="GHEA Grapalat" w:hAnsi="GHEA Grapalat" w:cs="AK Courier"/>
          <w:sz w:val="24"/>
          <w:szCs w:val="24"/>
          <w:lang w:val="hy-AM"/>
        </w:rPr>
        <w:t>ԳԼԽԱՎՈՐ ՎԱՐՉՈՒԹՅԱՆ ՊԵՏ</w:t>
      </w:r>
      <w:r w:rsidRPr="006010A3">
        <w:rPr>
          <w:rFonts w:ascii="GHEA Grapalat" w:hAnsi="GHEA Grapalat" w:cs="AK Courier"/>
          <w:sz w:val="24"/>
          <w:szCs w:val="24"/>
          <w:lang w:val="hy-AM"/>
        </w:rPr>
        <w:tab/>
      </w:r>
      <w:r w:rsidRPr="006010A3">
        <w:rPr>
          <w:rFonts w:ascii="GHEA Grapalat" w:hAnsi="GHEA Grapalat" w:cs="AK Courier"/>
          <w:sz w:val="24"/>
          <w:szCs w:val="24"/>
          <w:lang w:val="hy-AM"/>
        </w:rPr>
        <w:tab/>
      </w:r>
      <w:r w:rsidRPr="006010A3">
        <w:rPr>
          <w:rFonts w:ascii="GHEA Grapalat" w:hAnsi="GHEA Grapalat" w:cs="AK Courier"/>
          <w:sz w:val="24"/>
          <w:szCs w:val="24"/>
          <w:lang w:val="hy-AM"/>
        </w:rPr>
        <w:tab/>
      </w:r>
      <w:r w:rsidRPr="006010A3">
        <w:rPr>
          <w:rFonts w:ascii="GHEA Grapalat" w:hAnsi="GHEA Grapalat" w:cs="AK Courier"/>
          <w:sz w:val="24"/>
          <w:szCs w:val="24"/>
          <w:lang w:val="hy-AM"/>
        </w:rPr>
        <w:tab/>
      </w:r>
      <w:r w:rsidRPr="004C732A">
        <w:rPr>
          <w:rFonts w:ascii="GHEA Grapalat" w:hAnsi="GHEA Grapalat" w:cs="AK Courier"/>
          <w:sz w:val="24"/>
          <w:szCs w:val="24"/>
          <w:lang w:val="hy-AM"/>
        </w:rPr>
        <w:t xml:space="preserve">      </w:t>
      </w:r>
      <w:r w:rsidRPr="006010A3">
        <w:rPr>
          <w:rFonts w:ascii="GHEA Grapalat" w:hAnsi="GHEA Grapalat" w:cs="AK Courier"/>
          <w:sz w:val="24"/>
          <w:szCs w:val="24"/>
          <w:lang w:val="hy-AM"/>
        </w:rPr>
        <w:t>Ս</w:t>
      </w:r>
      <w:r w:rsidRPr="004C732A">
        <w:rPr>
          <w:rFonts w:ascii="GHEA Grapalat" w:hAnsi="GHEA Grapalat" w:cs="AK Courier"/>
          <w:sz w:val="24"/>
          <w:szCs w:val="24"/>
          <w:lang w:val="hy-AM"/>
        </w:rPr>
        <w:t xml:space="preserve">ԵՐԳԵՅ </w:t>
      </w:r>
      <w:r w:rsidRPr="006010A3">
        <w:rPr>
          <w:rFonts w:ascii="GHEA Grapalat" w:hAnsi="GHEA Grapalat" w:cs="AK Courier"/>
          <w:sz w:val="24"/>
          <w:szCs w:val="24"/>
          <w:lang w:val="hy-AM"/>
        </w:rPr>
        <w:t>ԱՎԵՏԻՍՅԱՆ</w:t>
      </w:r>
    </w:p>
    <w:p w:rsidR="00D309E3" w:rsidRPr="002B3277" w:rsidRDefault="00D309E3">
      <w:pPr>
        <w:spacing w:after="200" w:line="276" w:lineRule="auto"/>
        <w:rPr>
          <w:rFonts w:ascii="GHEA Grapalat" w:hAnsi="GHEA Grapalat" w:cs="AK Courier"/>
          <w:sz w:val="24"/>
          <w:szCs w:val="24"/>
          <w:lang w:val="hy-AM"/>
        </w:rPr>
      </w:pPr>
    </w:p>
    <w:sectPr w:rsidR="00D309E3" w:rsidRPr="002B3277" w:rsidSect="004C732A">
      <w:pgSz w:w="12240" w:h="15840"/>
      <w:pgMar w:top="851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amian Unicode">
    <w:panose1 w:val="02020000000000000000"/>
    <w:charset w:val="00"/>
    <w:family w:val="roman"/>
    <w:pitch w:val="variable"/>
    <w:sig w:usb0="000004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733D"/>
    <w:multiLevelType w:val="hybridMultilevel"/>
    <w:tmpl w:val="B972C394"/>
    <w:lvl w:ilvl="0" w:tplc="D33C63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E314D8"/>
    <w:multiLevelType w:val="hybridMultilevel"/>
    <w:tmpl w:val="67F47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67291"/>
    <w:multiLevelType w:val="hybridMultilevel"/>
    <w:tmpl w:val="62A83D7A"/>
    <w:lvl w:ilvl="0" w:tplc="B8FAE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C224E2"/>
    <w:multiLevelType w:val="hybridMultilevel"/>
    <w:tmpl w:val="5B147F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92474C"/>
    <w:multiLevelType w:val="hybridMultilevel"/>
    <w:tmpl w:val="D3AC1A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5D705B"/>
    <w:multiLevelType w:val="hybridMultilevel"/>
    <w:tmpl w:val="17DEF378"/>
    <w:lvl w:ilvl="0" w:tplc="D4BA7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522"/>
    <w:rsid w:val="00003B40"/>
    <w:rsid w:val="00005833"/>
    <w:rsid w:val="00013590"/>
    <w:rsid w:val="000135E2"/>
    <w:rsid w:val="0001706C"/>
    <w:rsid w:val="00027C08"/>
    <w:rsid w:val="00030C9B"/>
    <w:rsid w:val="000312F7"/>
    <w:rsid w:val="00033557"/>
    <w:rsid w:val="00066C48"/>
    <w:rsid w:val="000837E0"/>
    <w:rsid w:val="000948CB"/>
    <w:rsid w:val="000C5910"/>
    <w:rsid w:val="000D6B43"/>
    <w:rsid w:val="000E2DC4"/>
    <w:rsid w:val="000E40C0"/>
    <w:rsid w:val="000F444B"/>
    <w:rsid w:val="000F52C8"/>
    <w:rsid w:val="001161F2"/>
    <w:rsid w:val="00125053"/>
    <w:rsid w:val="00125085"/>
    <w:rsid w:val="001410B9"/>
    <w:rsid w:val="00145784"/>
    <w:rsid w:val="001521FE"/>
    <w:rsid w:val="0016466E"/>
    <w:rsid w:val="001709D3"/>
    <w:rsid w:val="001973D3"/>
    <w:rsid w:val="001B697E"/>
    <w:rsid w:val="001C4EF8"/>
    <w:rsid w:val="001E38A4"/>
    <w:rsid w:val="00202FD1"/>
    <w:rsid w:val="00221468"/>
    <w:rsid w:val="0022424A"/>
    <w:rsid w:val="00231F40"/>
    <w:rsid w:val="00241FCB"/>
    <w:rsid w:val="00281627"/>
    <w:rsid w:val="002868FF"/>
    <w:rsid w:val="00290488"/>
    <w:rsid w:val="002B3277"/>
    <w:rsid w:val="002C33BD"/>
    <w:rsid w:val="002C6228"/>
    <w:rsid w:val="002F2CCD"/>
    <w:rsid w:val="002F61E6"/>
    <w:rsid w:val="00310FAB"/>
    <w:rsid w:val="00317C04"/>
    <w:rsid w:val="00320CB6"/>
    <w:rsid w:val="00326C29"/>
    <w:rsid w:val="003316BE"/>
    <w:rsid w:val="00337A27"/>
    <w:rsid w:val="0038081E"/>
    <w:rsid w:val="003823A2"/>
    <w:rsid w:val="003903B1"/>
    <w:rsid w:val="00396B04"/>
    <w:rsid w:val="003A6C40"/>
    <w:rsid w:val="003C16D6"/>
    <w:rsid w:val="003C3FF7"/>
    <w:rsid w:val="003D206A"/>
    <w:rsid w:val="00406A05"/>
    <w:rsid w:val="0041167E"/>
    <w:rsid w:val="00412331"/>
    <w:rsid w:val="004124E5"/>
    <w:rsid w:val="00437D3C"/>
    <w:rsid w:val="00442ADE"/>
    <w:rsid w:val="004459CB"/>
    <w:rsid w:val="00445ED3"/>
    <w:rsid w:val="00465D78"/>
    <w:rsid w:val="00467E9A"/>
    <w:rsid w:val="00481149"/>
    <w:rsid w:val="004B0CCE"/>
    <w:rsid w:val="004B17A6"/>
    <w:rsid w:val="004B5DBB"/>
    <w:rsid w:val="004C3B56"/>
    <w:rsid w:val="004C732A"/>
    <w:rsid w:val="004F4771"/>
    <w:rsid w:val="00500CA7"/>
    <w:rsid w:val="005057F5"/>
    <w:rsid w:val="00505CE1"/>
    <w:rsid w:val="005306C9"/>
    <w:rsid w:val="00541857"/>
    <w:rsid w:val="00545682"/>
    <w:rsid w:val="005511B1"/>
    <w:rsid w:val="005849A4"/>
    <w:rsid w:val="005C6C55"/>
    <w:rsid w:val="005D3709"/>
    <w:rsid w:val="005D5250"/>
    <w:rsid w:val="005D540C"/>
    <w:rsid w:val="005F05D3"/>
    <w:rsid w:val="005F5796"/>
    <w:rsid w:val="006010A3"/>
    <w:rsid w:val="00615001"/>
    <w:rsid w:val="00625B22"/>
    <w:rsid w:val="00632D09"/>
    <w:rsid w:val="00641CB6"/>
    <w:rsid w:val="006454E4"/>
    <w:rsid w:val="0065086F"/>
    <w:rsid w:val="00652C75"/>
    <w:rsid w:val="00654712"/>
    <w:rsid w:val="0066443D"/>
    <w:rsid w:val="006746A9"/>
    <w:rsid w:val="0069406F"/>
    <w:rsid w:val="006C3DDE"/>
    <w:rsid w:val="006F1A9C"/>
    <w:rsid w:val="006F7AD2"/>
    <w:rsid w:val="0071449F"/>
    <w:rsid w:val="007300F7"/>
    <w:rsid w:val="00762F2C"/>
    <w:rsid w:val="0076472C"/>
    <w:rsid w:val="0078457F"/>
    <w:rsid w:val="007C19BE"/>
    <w:rsid w:val="007D157B"/>
    <w:rsid w:val="00811765"/>
    <w:rsid w:val="0081577A"/>
    <w:rsid w:val="0082695B"/>
    <w:rsid w:val="00827D00"/>
    <w:rsid w:val="0083633B"/>
    <w:rsid w:val="00836794"/>
    <w:rsid w:val="0085389C"/>
    <w:rsid w:val="00856055"/>
    <w:rsid w:val="0087693D"/>
    <w:rsid w:val="00876991"/>
    <w:rsid w:val="00893C44"/>
    <w:rsid w:val="008A4A72"/>
    <w:rsid w:val="008D6FAB"/>
    <w:rsid w:val="008E09DC"/>
    <w:rsid w:val="008E430A"/>
    <w:rsid w:val="00901536"/>
    <w:rsid w:val="009172C6"/>
    <w:rsid w:val="009179C4"/>
    <w:rsid w:val="00922579"/>
    <w:rsid w:val="0094788A"/>
    <w:rsid w:val="00982EA2"/>
    <w:rsid w:val="00984929"/>
    <w:rsid w:val="009C3F43"/>
    <w:rsid w:val="009C6693"/>
    <w:rsid w:val="009C6A2B"/>
    <w:rsid w:val="009C7AB1"/>
    <w:rsid w:val="009E3BE9"/>
    <w:rsid w:val="00A05D6C"/>
    <w:rsid w:val="00A1213D"/>
    <w:rsid w:val="00A23069"/>
    <w:rsid w:val="00A3476B"/>
    <w:rsid w:val="00A43A64"/>
    <w:rsid w:val="00A52DC3"/>
    <w:rsid w:val="00A545B8"/>
    <w:rsid w:val="00A65712"/>
    <w:rsid w:val="00A87A81"/>
    <w:rsid w:val="00AA23A1"/>
    <w:rsid w:val="00AA28CD"/>
    <w:rsid w:val="00AB40AB"/>
    <w:rsid w:val="00AC105F"/>
    <w:rsid w:val="00AC26C2"/>
    <w:rsid w:val="00AC344B"/>
    <w:rsid w:val="00AD0535"/>
    <w:rsid w:val="00B20B4C"/>
    <w:rsid w:val="00B3659D"/>
    <w:rsid w:val="00B40DD4"/>
    <w:rsid w:val="00B46165"/>
    <w:rsid w:val="00B46439"/>
    <w:rsid w:val="00B509DB"/>
    <w:rsid w:val="00B549D1"/>
    <w:rsid w:val="00B56E1E"/>
    <w:rsid w:val="00B62FEF"/>
    <w:rsid w:val="00B744BC"/>
    <w:rsid w:val="00B773CF"/>
    <w:rsid w:val="00B82B4C"/>
    <w:rsid w:val="00BB5965"/>
    <w:rsid w:val="00BC2F78"/>
    <w:rsid w:val="00BC7F0D"/>
    <w:rsid w:val="00BD134F"/>
    <w:rsid w:val="00BE09D3"/>
    <w:rsid w:val="00BF385B"/>
    <w:rsid w:val="00BF59D5"/>
    <w:rsid w:val="00BF60AA"/>
    <w:rsid w:val="00C36D44"/>
    <w:rsid w:val="00C577A2"/>
    <w:rsid w:val="00C74310"/>
    <w:rsid w:val="00C869F0"/>
    <w:rsid w:val="00C94370"/>
    <w:rsid w:val="00CA25F4"/>
    <w:rsid w:val="00CB2AB0"/>
    <w:rsid w:val="00CC0DE4"/>
    <w:rsid w:val="00CD13BF"/>
    <w:rsid w:val="00CE5A00"/>
    <w:rsid w:val="00D10EBE"/>
    <w:rsid w:val="00D309E3"/>
    <w:rsid w:val="00D37B6A"/>
    <w:rsid w:val="00D443C8"/>
    <w:rsid w:val="00D6113B"/>
    <w:rsid w:val="00D67A97"/>
    <w:rsid w:val="00D74A39"/>
    <w:rsid w:val="00D943ED"/>
    <w:rsid w:val="00DA0B2E"/>
    <w:rsid w:val="00E02AE6"/>
    <w:rsid w:val="00E058FC"/>
    <w:rsid w:val="00E40954"/>
    <w:rsid w:val="00E61B01"/>
    <w:rsid w:val="00E71BC7"/>
    <w:rsid w:val="00E84E22"/>
    <w:rsid w:val="00EA0D20"/>
    <w:rsid w:val="00EA18FC"/>
    <w:rsid w:val="00EB2F18"/>
    <w:rsid w:val="00EC381D"/>
    <w:rsid w:val="00EE01F4"/>
    <w:rsid w:val="00EE1DAE"/>
    <w:rsid w:val="00EE3522"/>
    <w:rsid w:val="00EE6631"/>
    <w:rsid w:val="00F332FB"/>
    <w:rsid w:val="00F35D4F"/>
    <w:rsid w:val="00F62460"/>
    <w:rsid w:val="00F762A3"/>
    <w:rsid w:val="00FA659C"/>
    <w:rsid w:val="00FB03CF"/>
    <w:rsid w:val="00FC6F70"/>
    <w:rsid w:val="00FD5420"/>
    <w:rsid w:val="00FF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2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954"/>
    <w:pPr>
      <w:ind w:left="720"/>
      <w:contextualSpacing/>
    </w:pPr>
  </w:style>
  <w:style w:type="table" w:styleId="TableGrid">
    <w:name w:val="Table Grid"/>
    <w:basedOn w:val="TableNormal"/>
    <w:uiPriority w:val="59"/>
    <w:rsid w:val="00390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2138</Words>
  <Characters>12190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Levon-J</dc:creator>
  <cp:lastModifiedBy>Levon-J</cp:lastModifiedBy>
  <cp:revision>36</cp:revision>
  <dcterms:created xsi:type="dcterms:W3CDTF">2017-08-30T10:58:00Z</dcterms:created>
  <dcterms:modified xsi:type="dcterms:W3CDTF">2017-10-09T13:12:00Z</dcterms:modified>
</cp:coreProperties>
</file>