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21C" w:rsidRPr="00F20BA4" w:rsidRDefault="00335292" w:rsidP="00B5321C">
      <w:pPr>
        <w:ind w:firstLine="288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</w:rPr>
        <w:t xml:space="preserve"> </w:t>
      </w:r>
      <w:r w:rsidR="00B5321C" w:rsidRPr="00802793">
        <w:rPr>
          <w:rFonts w:ascii="GHEA Grapalat" w:hAnsi="GHEA Grapalat"/>
          <w:sz w:val="20"/>
          <w:szCs w:val="20"/>
          <w:lang w:val="hy-AM"/>
        </w:rPr>
        <w:t xml:space="preserve">Հավելված </w:t>
      </w:r>
    </w:p>
    <w:p w:rsidR="00B5321C" w:rsidRPr="00802793" w:rsidRDefault="00B5321C" w:rsidP="00B5321C">
      <w:pPr>
        <w:ind w:firstLine="284"/>
        <w:jc w:val="right"/>
        <w:rPr>
          <w:rFonts w:ascii="GHEA Grapalat" w:hAnsi="GHEA Grapalat"/>
          <w:sz w:val="20"/>
          <w:szCs w:val="20"/>
          <w:lang w:val="hy-AM"/>
        </w:rPr>
      </w:pPr>
      <w:r w:rsidRPr="00802793">
        <w:rPr>
          <w:rFonts w:ascii="GHEA Grapalat" w:hAnsi="GHEA Grapalat"/>
          <w:sz w:val="20"/>
          <w:szCs w:val="20"/>
          <w:lang w:val="hy-AM"/>
        </w:rPr>
        <w:t>ՀՀ կառավարության 201</w:t>
      </w:r>
      <w:r w:rsidRPr="001E5A68">
        <w:rPr>
          <w:rFonts w:ascii="GHEA Grapalat" w:hAnsi="GHEA Grapalat"/>
          <w:sz w:val="20"/>
          <w:szCs w:val="20"/>
          <w:lang w:val="hy-AM"/>
        </w:rPr>
        <w:t>7</w:t>
      </w:r>
      <w:r w:rsidRPr="00802793">
        <w:rPr>
          <w:rFonts w:ascii="GHEA Grapalat" w:hAnsi="GHEA Grapalat"/>
          <w:sz w:val="20"/>
          <w:szCs w:val="20"/>
          <w:lang w:val="hy-AM"/>
        </w:rPr>
        <w:t xml:space="preserve"> թվականի</w:t>
      </w:r>
    </w:p>
    <w:p w:rsidR="00B5321C" w:rsidRPr="00802793" w:rsidRDefault="00B5321C" w:rsidP="00B5321C">
      <w:pPr>
        <w:ind w:firstLine="284"/>
        <w:jc w:val="right"/>
        <w:rPr>
          <w:rFonts w:ascii="GHEA Grapalat" w:hAnsi="GHEA Grapalat"/>
          <w:sz w:val="20"/>
          <w:szCs w:val="20"/>
          <w:lang w:val="hy-AM"/>
        </w:rPr>
      </w:pPr>
      <w:r w:rsidRPr="00802793">
        <w:rPr>
          <w:rFonts w:ascii="GHEA Grapalat" w:hAnsi="GHEA Grapalat"/>
          <w:sz w:val="20"/>
          <w:szCs w:val="20"/>
          <w:lang w:val="hy-AM"/>
        </w:rPr>
        <w:t>.................. N ..........</w:t>
      </w:r>
    </w:p>
    <w:p w:rsidR="00B5321C" w:rsidRDefault="00B5321C" w:rsidP="00B5321C">
      <w:pPr>
        <w:ind w:firstLine="284"/>
        <w:jc w:val="right"/>
        <w:rPr>
          <w:rFonts w:ascii="GHEA Grapalat" w:hAnsi="GHEA Grapalat"/>
          <w:sz w:val="20"/>
          <w:szCs w:val="20"/>
          <w:lang w:val="hy-AM"/>
        </w:rPr>
      </w:pPr>
      <w:r w:rsidRPr="00802793">
        <w:rPr>
          <w:rFonts w:ascii="GHEA Grapalat" w:hAnsi="GHEA Grapalat"/>
          <w:sz w:val="20"/>
          <w:szCs w:val="20"/>
          <w:lang w:val="hy-AM"/>
        </w:rPr>
        <w:t>արձանագրային որոշման</w:t>
      </w:r>
    </w:p>
    <w:p w:rsidR="00B5321C" w:rsidRDefault="00B5321C" w:rsidP="00B5321C">
      <w:pPr>
        <w:pStyle w:val="mechtex"/>
        <w:tabs>
          <w:tab w:val="left" w:pos="3119"/>
          <w:tab w:val="left" w:pos="3402"/>
        </w:tabs>
        <w:rPr>
          <w:rFonts w:ascii="GHEA Grapalat" w:hAnsi="GHEA Grapalat" w:cs="Sylfaen"/>
          <w:sz w:val="24"/>
          <w:szCs w:val="24"/>
          <w:lang w:val="hy-AM"/>
        </w:rPr>
      </w:pPr>
    </w:p>
    <w:p w:rsidR="00B5321C" w:rsidRPr="00E76CBD" w:rsidRDefault="00B5321C" w:rsidP="00B5321C">
      <w:pPr>
        <w:pStyle w:val="mechtex"/>
        <w:tabs>
          <w:tab w:val="left" w:pos="3119"/>
          <w:tab w:val="left" w:pos="3402"/>
        </w:tabs>
        <w:rPr>
          <w:rFonts w:ascii="GHEA Grapalat" w:hAnsi="GHEA Grapalat" w:cs="Sylfaen"/>
          <w:sz w:val="24"/>
          <w:szCs w:val="24"/>
          <w:lang w:val="hy-AM"/>
        </w:rPr>
      </w:pPr>
      <w:r w:rsidRPr="00E76CBD">
        <w:rPr>
          <w:rFonts w:ascii="GHEA Grapalat" w:hAnsi="GHEA Grapalat" w:cs="Sylfaen"/>
          <w:sz w:val="24"/>
          <w:szCs w:val="24"/>
          <w:lang w:val="hy-AM"/>
        </w:rPr>
        <w:t>ԾՐԱԳԻՐ</w:t>
      </w:r>
    </w:p>
    <w:p w:rsidR="00B5321C" w:rsidRPr="00E76CBD" w:rsidRDefault="00B5321C" w:rsidP="00B5321C">
      <w:pPr>
        <w:pStyle w:val="mechtex"/>
        <w:tabs>
          <w:tab w:val="left" w:pos="3119"/>
          <w:tab w:val="left" w:pos="3402"/>
        </w:tabs>
        <w:rPr>
          <w:rFonts w:ascii="GHEA Mariam" w:hAnsi="GHEA Mariam"/>
          <w:sz w:val="20"/>
          <w:lang w:val="hy-AM"/>
        </w:rPr>
      </w:pPr>
      <w:r w:rsidRPr="00E76CBD">
        <w:rPr>
          <w:rFonts w:ascii="GHEA Grapalat" w:hAnsi="GHEA Grapalat" w:cs="Arial"/>
          <w:color w:val="000000"/>
          <w:sz w:val="24"/>
          <w:szCs w:val="24"/>
          <w:lang w:val="hy-AM"/>
        </w:rPr>
        <w:t>Ա</w:t>
      </w:r>
      <w:r w:rsidRPr="00E76CBD">
        <w:rPr>
          <w:rFonts w:ascii="GHEA Grapalat" w:hAnsi="GHEA Grapalat" w:cs="Sylfaen"/>
          <w:color w:val="000000"/>
          <w:sz w:val="24"/>
          <w:szCs w:val="24"/>
          <w:lang w:val="hy-AM"/>
        </w:rPr>
        <w:t>ՆՏԱՌՊԱՀՊԱՀՊԱՆԱԿԱՆ ԾԱՌԱՅՈՒԹՅՈՒՆՆԵՐԻ ԿԱՏԱՐԵԼԱԳՈՐԾՄԱՆ, ՀՍԿՈՂՈՒԹՅԱՆ ԵՎ ԱՆՏԱՌՆԵՐԻ ԿԱՌԱՎԱՐՄԱՆ ԱՐԴՅՈՒՆԱՎԵՏՈՒԹՅԱՆ, ԻՆՉՊԵՍ ՆԱԵՎ ԺԱՄԱՆԱԿԱԿԱԿԻՑ ՏԵԽՆՈԼՈԳԻԱՆԵՐԻ ՆԵՐԴՐՄԱՄԲ ԱՆՏԱՌԱՅԻՆ ՊԵՏԱԿԱՆ ՄՈՆԻԹՈՐԻՆԳԻ ԻՐԱԿԱՆԱՑՄԱՆ</w:t>
      </w:r>
    </w:p>
    <w:p w:rsidR="00B5321C" w:rsidRPr="00B70466" w:rsidRDefault="00B5321C" w:rsidP="00B5321C">
      <w:pPr>
        <w:pStyle w:val="mechtex"/>
        <w:tabs>
          <w:tab w:val="left" w:pos="3119"/>
          <w:tab w:val="left" w:pos="3402"/>
        </w:tabs>
        <w:rPr>
          <w:rFonts w:ascii="GHEA Mariam" w:hAnsi="GHEA Mariam"/>
          <w:sz w:val="20"/>
          <w:lang w:val="hy-AM"/>
        </w:rPr>
      </w:pPr>
    </w:p>
    <w:p w:rsidR="00B5321C" w:rsidRPr="00B70466" w:rsidRDefault="00B5321C" w:rsidP="00B5321C">
      <w:pPr>
        <w:pStyle w:val="mechtex"/>
        <w:tabs>
          <w:tab w:val="left" w:pos="3119"/>
          <w:tab w:val="left" w:pos="3402"/>
        </w:tabs>
        <w:rPr>
          <w:rFonts w:ascii="GHEA Mariam" w:hAnsi="GHEA Mariam" w:cs="Sylfaen"/>
          <w:sz w:val="20"/>
          <w:lang w:val="hy-AM"/>
        </w:rPr>
      </w:pPr>
    </w:p>
    <w:tbl>
      <w:tblPr>
        <w:tblStyle w:val="TableGrid"/>
        <w:tblW w:w="15058" w:type="dxa"/>
        <w:tblLook w:val="04A0"/>
      </w:tblPr>
      <w:tblGrid>
        <w:gridCol w:w="500"/>
        <w:gridCol w:w="2771"/>
        <w:gridCol w:w="2389"/>
        <w:gridCol w:w="2127"/>
        <w:gridCol w:w="2117"/>
        <w:gridCol w:w="1448"/>
        <w:gridCol w:w="1549"/>
        <w:gridCol w:w="2157"/>
      </w:tblGrid>
      <w:tr w:rsidR="00B5321C" w:rsidTr="003D5CC5">
        <w:tc>
          <w:tcPr>
            <w:tcW w:w="500" w:type="dxa"/>
          </w:tcPr>
          <w:p w:rsidR="00B5321C" w:rsidRPr="00444783" w:rsidRDefault="00B5321C" w:rsidP="003D5CC5">
            <w:pPr>
              <w:pStyle w:val="mechtex"/>
              <w:rPr>
                <w:rFonts w:ascii="GHEA Grapalat" w:hAnsi="GHEA Grapalat"/>
                <w:sz w:val="20"/>
              </w:rPr>
            </w:pPr>
            <w:r w:rsidRPr="00444783">
              <w:rPr>
                <w:rFonts w:ascii="GHEA Grapalat" w:hAnsi="GHEA Grapalat"/>
                <w:sz w:val="20"/>
              </w:rPr>
              <w:t>NN</w:t>
            </w:r>
          </w:p>
          <w:p w:rsidR="00B5321C" w:rsidRPr="00444783" w:rsidRDefault="00B5321C" w:rsidP="003D5CC5">
            <w:pPr>
              <w:pStyle w:val="mechtex"/>
              <w:rPr>
                <w:rFonts w:ascii="GHEA Grapalat" w:hAnsi="GHEA Grapalat"/>
                <w:sz w:val="20"/>
                <w:lang w:val="ru-RU"/>
              </w:rPr>
            </w:pPr>
            <w:r w:rsidRPr="00444783">
              <w:rPr>
                <w:rFonts w:ascii="GHEA Grapalat" w:hAnsi="GHEA Grapalat"/>
                <w:sz w:val="20"/>
              </w:rPr>
              <w:t>ը/կ</w:t>
            </w:r>
          </w:p>
          <w:p w:rsidR="00B5321C" w:rsidRPr="00444783" w:rsidRDefault="00B5321C" w:rsidP="003D5CC5">
            <w:pPr>
              <w:pStyle w:val="vhc"/>
              <w:jc w:val="center"/>
              <w:rPr>
                <w:rFonts w:ascii="GHEA Grapalat" w:hAnsi="GHEA Grapalat" w:cs="GHEA Grapalat Bold"/>
                <w:sz w:val="20"/>
                <w:szCs w:val="20"/>
                <w:lang w:val="hy-AM"/>
              </w:rPr>
            </w:pPr>
          </w:p>
        </w:tc>
        <w:tc>
          <w:tcPr>
            <w:tcW w:w="2771" w:type="dxa"/>
          </w:tcPr>
          <w:p w:rsidR="00B5321C" w:rsidRPr="00E0171A" w:rsidRDefault="00B5321C" w:rsidP="003D5CC5">
            <w:pPr>
              <w:pStyle w:val="vhc"/>
              <w:jc w:val="center"/>
              <w:rPr>
                <w:rFonts w:ascii="GHEA Grapalat" w:hAnsi="GHEA Grapalat" w:cs="GHEA Grapalat Bold"/>
                <w:b/>
                <w:sz w:val="20"/>
                <w:szCs w:val="20"/>
                <w:lang w:val="hy-AM"/>
              </w:rPr>
            </w:pPr>
            <w:r w:rsidRPr="00E0171A">
              <w:rPr>
                <w:rFonts w:ascii="GHEA Grapalat" w:hAnsi="GHEA Grapalat" w:cs="Sylfaen"/>
                <w:sz w:val="20"/>
                <w:szCs w:val="20"/>
              </w:rPr>
              <w:t>Միջոցառման</w:t>
            </w:r>
            <w:r w:rsidRPr="00E0171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0171A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2389" w:type="dxa"/>
          </w:tcPr>
          <w:p w:rsidR="00B5321C" w:rsidRPr="00E0171A" w:rsidRDefault="00B5321C" w:rsidP="003D5CC5">
            <w:pPr>
              <w:pStyle w:val="vhc"/>
              <w:jc w:val="center"/>
              <w:rPr>
                <w:rFonts w:ascii="GHEA Grapalat" w:hAnsi="GHEA Grapalat" w:cs="GHEA Grapalat Bold"/>
                <w:b/>
                <w:sz w:val="20"/>
                <w:szCs w:val="20"/>
                <w:lang w:val="hy-AM"/>
              </w:rPr>
            </w:pPr>
            <w:r w:rsidRPr="00E0171A">
              <w:rPr>
                <w:rFonts w:ascii="GHEA Grapalat" w:hAnsi="GHEA Grapalat"/>
                <w:color w:val="000000"/>
                <w:sz w:val="20"/>
                <w:szCs w:val="20"/>
              </w:rPr>
              <w:t>Ակնկալվող արդյունքը</w:t>
            </w:r>
          </w:p>
        </w:tc>
        <w:tc>
          <w:tcPr>
            <w:tcW w:w="2127" w:type="dxa"/>
          </w:tcPr>
          <w:p w:rsidR="00B5321C" w:rsidRPr="00E0171A" w:rsidRDefault="00B5321C" w:rsidP="003D5CC5">
            <w:pPr>
              <w:pStyle w:val="vhc"/>
              <w:jc w:val="center"/>
              <w:rPr>
                <w:rFonts w:ascii="GHEA Grapalat" w:hAnsi="GHEA Grapalat" w:cs="GHEA Grapalat Bold"/>
                <w:b/>
                <w:sz w:val="20"/>
                <w:szCs w:val="20"/>
                <w:lang w:val="hy-AM"/>
              </w:rPr>
            </w:pPr>
            <w:r w:rsidRPr="00E0171A">
              <w:rPr>
                <w:rFonts w:ascii="GHEA Grapalat" w:hAnsi="GHEA Grapalat"/>
                <w:color w:val="000000"/>
                <w:sz w:val="20"/>
                <w:szCs w:val="20"/>
              </w:rPr>
              <w:t>Կատարողը</w:t>
            </w:r>
          </w:p>
        </w:tc>
        <w:tc>
          <w:tcPr>
            <w:tcW w:w="2117" w:type="dxa"/>
          </w:tcPr>
          <w:p w:rsidR="00B5321C" w:rsidRPr="00E0171A" w:rsidRDefault="00B5321C" w:rsidP="003D5CC5">
            <w:pPr>
              <w:pStyle w:val="vhc"/>
              <w:jc w:val="center"/>
              <w:rPr>
                <w:rFonts w:ascii="GHEA Grapalat" w:hAnsi="GHEA Grapalat" w:cs="GHEA Grapalat Bold"/>
                <w:b/>
                <w:sz w:val="20"/>
                <w:szCs w:val="20"/>
                <w:lang w:val="hy-AM"/>
              </w:rPr>
            </w:pPr>
            <w:r w:rsidRPr="00E0171A">
              <w:rPr>
                <w:rFonts w:ascii="GHEA Grapalat" w:hAnsi="GHEA Grapalat"/>
                <w:color w:val="000000"/>
                <w:sz w:val="20"/>
                <w:szCs w:val="20"/>
              </w:rPr>
              <w:t>Համակատարողը</w:t>
            </w:r>
          </w:p>
        </w:tc>
        <w:tc>
          <w:tcPr>
            <w:tcW w:w="1448" w:type="dxa"/>
          </w:tcPr>
          <w:p w:rsidR="00B5321C" w:rsidRPr="00E0171A" w:rsidRDefault="00B5321C" w:rsidP="003D5CC5">
            <w:pPr>
              <w:pStyle w:val="vhc"/>
              <w:jc w:val="center"/>
              <w:rPr>
                <w:rFonts w:ascii="GHEA Grapalat" w:hAnsi="GHEA Grapalat" w:cs="GHEA Grapalat Bold"/>
                <w:b/>
                <w:sz w:val="20"/>
                <w:szCs w:val="20"/>
                <w:lang w:val="hy-AM"/>
              </w:rPr>
            </w:pPr>
            <w:r w:rsidRPr="00E0171A">
              <w:rPr>
                <w:rFonts w:ascii="GHEA Grapalat" w:hAnsi="GHEA Grapalat"/>
                <w:color w:val="000000"/>
                <w:sz w:val="20"/>
                <w:szCs w:val="20"/>
              </w:rPr>
              <w:t>Ժամկետը</w:t>
            </w:r>
          </w:p>
        </w:tc>
        <w:tc>
          <w:tcPr>
            <w:tcW w:w="1549" w:type="dxa"/>
          </w:tcPr>
          <w:p w:rsidR="00B5321C" w:rsidRPr="00E0171A" w:rsidRDefault="00B5321C" w:rsidP="003D5CC5">
            <w:pPr>
              <w:pStyle w:val="vhc"/>
              <w:jc w:val="center"/>
              <w:rPr>
                <w:rFonts w:ascii="GHEA Grapalat" w:hAnsi="GHEA Grapalat" w:cs="GHEA Grapalat Bold"/>
                <w:b/>
                <w:sz w:val="20"/>
                <w:szCs w:val="20"/>
                <w:lang w:val="hy-AM"/>
              </w:rPr>
            </w:pPr>
            <w:r w:rsidRPr="00E0171A">
              <w:rPr>
                <w:rFonts w:ascii="GHEA Grapalat" w:hAnsi="GHEA Grapalat"/>
                <w:color w:val="000000"/>
                <w:sz w:val="20"/>
                <w:szCs w:val="20"/>
              </w:rPr>
              <w:t>Ֆինանսական ապահովումը</w:t>
            </w:r>
          </w:p>
        </w:tc>
        <w:tc>
          <w:tcPr>
            <w:tcW w:w="2157" w:type="dxa"/>
          </w:tcPr>
          <w:p w:rsidR="00B5321C" w:rsidRPr="00E0171A" w:rsidRDefault="00B5321C" w:rsidP="003D5CC5">
            <w:pPr>
              <w:pStyle w:val="vhc"/>
              <w:jc w:val="center"/>
              <w:rPr>
                <w:rFonts w:ascii="GHEA Grapalat" w:hAnsi="GHEA Grapalat" w:cs="GHEA Grapalat Bold"/>
                <w:b/>
                <w:sz w:val="20"/>
                <w:szCs w:val="20"/>
                <w:lang w:val="hy-AM"/>
              </w:rPr>
            </w:pPr>
            <w:r w:rsidRPr="00E0171A">
              <w:rPr>
                <w:rFonts w:ascii="GHEA Grapalat" w:hAnsi="GHEA Grapalat"/>
                <w:color w:val="000000"/>
                <w:sz w:val="20"/>
                <w:szCs w:val="20"/>
              </w:rPr>
              <w:t>Հղումը</w:t>
            </w:r>
          </w:p>
        </w:tc>
      </w:tr>
      <w:tr w:rsidR="00B5321C" w:rsidTr="003D5CC5">
        <w:tc>
          <w:tcPr>
            <w:tcW w:w="500" w:type="dxa"/>
          </w:tcPr>
          <w:p w:rsidR="00B5321C" w:rsidRPr="00DE3E2E" w:rsidRDefault="00B5321C" w:rsidP="003D5CC5">
            <w:pPr>
              <w:pStyle w:val="vhc"/>
              <w:jc w:val="center"/>
              <w:rPr>
                <w:rFonts w:ascii="GHEA Grapalat" w:hAnsi="GHEA Grapalat" w:cs="GHEA Grapalat Bold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 Bold"/>
                <w:sz w:val="20"/>
                <w:szCs w:val="20"/>
                <w:lang w:val="hy-AM"/>
              </w:rPr>
              <w:t>1</w:t>
            </w:r>
          </w:p>
        </w:tc>
        <w:tc>
          <w:tcPr>
            <w:tcW w:w="2771" w:type="dxa"/>
          </w:tcPr>
          <w:p w:rsidR="00B5321C" w:rsidRPr="00DE3E2E" w:rsidRDefault="00B5321C" w:rsidP="003D5CC5">
            <w:pPr>
              <w:pStyle w:val="vhc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2389" w:type="dxa"/>
          </w:tcPr>
          <w:p w:rsidR="00B5321C" w:rsidRPr="00DE3E2E" w:rsidRDefault="00B5321C" w:rsidP="003D5CC5">
            <w:pPr>
              <w:pStyle w:val="vhc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2127" w:type="dxa"/>
          </w:tcPr>
          <w:p w:rsidR="00B5321C" w:rsidRPr="00DE3E2E" w:rsidRDefault="00B5321C" w:rsidP="003D5CC5">
            <w:pPr>
              <w:pStyle w:val="vhc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2117" w:type="dxa"/>
          </w:tcPr>
          <w:p w:rsidR="00B5321C" w:rsidRPr="00DE3E2E" w:rsidRDefault="00B5321C" w:rsidP="003D5CC5">
            <w:pPr>
              <w:pStyle w:val="vhc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1448" w:type="dxa"/>
          </w:tcPr>
          <w:p w:rsidR="00B5321C" w:rsidRPr="00DE3E2E" w:rsidRDefault="00B5321C" w:rsidP="003D5CC5">
            <w:pPr>
              <w:pStyle w:val="vhc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1549" w:type="dxa"/>
          </w:tcPr>
          <w:p w:rsidR="00B5321C" w:rsidRPr="00DE3E2E" w:rsidRDefault="00B5321C" w:rsidP="003D5CC5">
            <w:pPr>
              <w:pStyle w:val="vhc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2157" w:type="dxa"/>
          </w:tcPr>
          <w:p w:rsidR="00B5321C" w:rsidRPr="00DE3E2E" w:rsidRDefault="00B5321C" w:rsidP="003D5CC5">
            <w:pPr>
              <w:pStyle w:val="vhc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8</w:t>
            </w:r>
          </w:p>
        </w:tc>
      </w:tr>
      <w:tr w:rsidR="00B5321C" w:rsidRPr="00B5321C" w:rsidTr="003D5CC5">
        <w:tc>
          <w:tcPr>
            <w:tcW w:w="500" w:type="dxa"/>
          </w:tcPr>
          <w:p w:rsidR="00B5321C" w:rsidRPr="00DE3E2E" w:rsidRDefault="00B5321C" w:rsidP="003D5CC5">
            <w:pPr>
              <w:pStyle w:val="vhc"/>
              <w:jc w:val="center"/>
              <w:rPr>
                <w:rFonts w:ascii="GHEA Grapalat" w:hAnsi="GHEA Grapalat" w:cs="GHEA Grapalat Bold"/>
                <w:sz w:val="20"/>
                <w:szCs w:val="20"/>
                <w:lang w:val="hy-AM"/>
              </w:rPr>
            </w:pPr>
            <w:r w:rsidRPr="00DE3E2E">
              <w:rPr>
                <w:rFonts w:ascii="GHEA Grapalat" w:hAnsi="GHEA Grapalat" w:cs="GHEA Grapalat Bold"/>
                <w:sz w:val="20"/>
                <w:szCs w:val="20"/>
                <w:lang w:val="hy-AM"/>
              </w:rPr>
              <w:t>1</w:t>
            </w:r>
          </w:p>
        </w:tc>
        <w:tc>
          <w:tcPr>
            <w:tcW w:w="2771" w:type="dxa"/>
          </w:tcPr>
          <w:p w:rsidR="00B5321C" w:rsidRPr="00E0171A" w:rsidRDefault="00B5321C" w:rsidP="003D5CC5">
            <w:pPr>
              <w:pStyle w:val="vhc"/>
              <w:jc w:val="center"/>
              <w:rPr>
                <w:rFonts w:ascii="GHEA Grapalat" w:hAnsi="GHEA Grapalat" w:cs="GHEA Grapalat Bold"/>
                <w:b/>
                <w:sz w:val="20"/>
                <w:szCs w:val="20"/>
                <w:lang w:val="hy-AM"/>
              </w:rPr>
            </w:pPr>
            <w:r w:rsidRPr="00E0171A">
              <w:rPr>
                <w:rFonts w:ascii="GHEA Grapalat" w:hAnsi="GHEA Grapalat" w:cs="Sylfaen"/>
                <w:sz w:val="20"/>
                <w:szCs w:val="20"/>
                <w:lang w:val="hy-AM"/>
              </w:rPr>
              <w:t>Հանրապետության պետական անտառային տարածք մուտք գործող և դուրս եկող   անտառային ճանապարհի սկզբնամասում  մշտական հենակետերի և ուղեփակոցների տեղադրում</w:t>
            </w:r>
            <w:r w:rsidRPr="00774A4C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</w:t>
            </w:r>
            <w:r w:rsidRPr="00E0171A">
              <w:rPr>
                <w:rFonts w:ascii="GHEA Grapalat" w:hAnsi="GHEA Grapalat" w:cs="Sylfaen"/>
                <w:sz w:val="20"/>
                <w:szCs w:val="20"/>
                <w:lang w:val="hy-AM"/>
              </w:rPr>
              <w:t>նտառից</w:t>
            </w:r>
            <w:r w:rsidRPr="00E0171A">
              <w:rPr>
                <w:rFonts w:ascii="GHEA Grapalat" w:hAnsi="GHEA Grapalat" w:cs="GHEA Grapalat Bold"/>
                <w:sz w:val="20"/>
                <w:szCs w:val="20"/>
                <w:lang w:val="hy-AM"/>
              </w:rPr>
              <w:t xml:space="preserve"> </w:t>
            </w:r>
            <w:r w:rsidRPr="00E0171A">
              <w:rPr>
                <w:rFonts w:ascii="GHEA Grapalat" w:hAnsi="GHEA Grapalat" w:cs="Sylfaen"/>
                <w:sz w:val="20"/>
                <w:szCs w:val="20"/>
                <w:lang w:val="hy-AM"/>
              </w:rPr>
              <w:t>դուրս</w:t>
            </w:r>
            <w:r w:rsidRPr="00E0171A">
              <w:rPr>
                <w:rFonts w:ascii="GHEA Grapalat" w:hAnsi="GHEA Grapalat" w:cs="GHEA Grapalat Bold"/>
                <w:sz w:val="20"/>
                <w:szCs w:val="20"/>
                <w:lang w:val="hy-AM"/>
              </w:rPr>
              <w:t xml:space="preserve"> </w:t>
            </w:r>
            <w:r w:rsidRPr="00E0171A">
              <w:rPr>
                <w:rFonts w:ascii="GHEA Grapalat" w:hAnsi="GHEA Grapalat" w:cs="Sylfaen"/>
                <w:sz w:val="20"/>
                <w:szCs w:val="20"/>
                <w:lang w:val="hy-AM"/>
              </w:rPr>
              <w:t>եկող</w:t>
            </w:r>
            <w:r w:rsidRPr="00E0171A">
              <w:rPr>
                <w:rFonts w:ascii="GHEA Grapalat" w:hAnsi="GHEA Grapalat" w:cs="GHEA Grapalat Bold"/>
                <w:sz w:val="20"/>
                <w:szCs w:val="20"/>
                <w:lang w:val="hy-AM"/>
              </w:rPr>
              <w:t xml:space="preserve"> </w:t>
            </w:r>
            <w:r w:rsidRPr="00E0171A">
              <w:rPr>
                <w:rFonts w:ascii="GHEA Grapalat" w:hAnsi="GHEA Grapalat" w:cs="Sylfaen"/>
                <w:sz w:val="20"/>
                <w:szCs w:val="20"/>
                <w:lang w:val="hy-AM"/>
              </w:rPr>
              <w:t>ճանապարհներին տեսախցիկների</w:t>
            </w:r>
            <w:r w:rsidRPr="00E0171A">
              <w:rPr>
                <w:rFonts w:ascii="GHEA Grapalat" w:hAnsi="GHEA Grapalat" w:cs="GHEA Grapalat Bold"/>
                <w:sz w:val="20"/>
                <w:szCs w:val="20"/>
                <w:lang w:val="hy-AM"/>
              </w:rPr>
              <w:t xml:space="preserve"> </w:t>
            </w:r>
            <w:r w:rsidRPr="00E0171A">
              <w:rPr>
                <w:rFonts w:ascii="GHEA Grapalat" w:hAnsi="GHEA Grapalat" w:cs="Sylfaen"/>
                <w:sz w:val="20"/>
                <w:szCs w:val="20"/>
                <w:lang w:val="hy-AM"/>
              </w:rPr>
              <w:t>համակարգի</w:t>
            </w:r>
            <w:r w:rsidRPr="00E0171A">
              <w:rPr>
                <w:rFonts w:ascii="GHEA Grapalat" w:hAnsi="GHEA Grapalat" w:cs="GHEA Grapalat Bold"/>
                <w:sz w:val="20"/>
                <w:szCs w:val="20"/>
                <w:lang w:val="hy-AM"/>
              </w:rPr>
              <w:t xml:space="preserve"> </w:t>
            </w:r>
            <w:r w:rsidRPr="00E0171A">
              <w:rPr>
                <w:rFonts w:ascii="GHEA Grapalat" w:hAnsi="GHEA Grapalat" w:cs="Sylfaen"/>
                <w:sz w:val="20"/>
                <w:szCs w:val="20"/>
                <w:lang w:val="hy-AM"/>
              </w:rPr>
              <w:t>ներդրում</w:t>
            </w:r>
            <w:r w:rsidRPr="00E0171A">
              <w:rPr>
                <w:rFonts w:ascii="GHEA Grapalat" w:hAnsi="GHEA Grapalat" w:cs="GHEA Grapalat Bold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GHEA Grapalat Bold"/>
                <w:sz w:val="20"/>
                <w:szCs w:val="20"/>
                <w:lang w:val="hy-AM"/>
              </w:rPr>
              <w:t xml:space="preserve">անտառային տարածքնում ֆոտո ծուղակների և այլ </w:t>
            </w:r>
            <w:r w:rsidRPr="00E0171A">
              <w:rPr>
                <w:rFonts w:ascii="GHEA Grapalat" w:hAnsi="GHEA Grapalat" w:cs="GHEA Grapalat Bold"/>
                <w:sz w:val="20"/>
                <w:szCs w:val="20"/>
                <w:lang w:val="hy-AM"/>
              </w:rPr>
              <w:t>ժամանակակից տեխնոլոգիաների օգտագործում</w:t>
            </w:r>
          </w:p>
        </w:tc>
        <w:tc>
          <w:tcPr>
            <w:tcW w:w="2389" w:type="dxa"/>
          </w:tcPr>
          <w:p w:rsidR="00B5321C" w:rsidRPr="00E0171A" w:rsidRDefault="00B5321C" w:rsidP="003D5CC5">
            <w:pPr>
              <w:pStyle w:val="vhc"/>
              <w:jc w:val="center"/>
              <w:rPr>
                <w:rFonts w:ascii="GHEA Grapalat" w:hAnsi="GHEA Grapalat" w:cs="GHEA Grapalat Bold"/>
                <w:b/>
                <w:sz w:val="20"/>
                <w:szCs w:val="20"/>
                <w:lang w:val="hy-AM"/>
              </w:rPr>
            </w:pPr>
            <w:r w:rsidRPr="00E0171A">
              <w:rPr>
                <w:rFonts w:ascii="GHEA Grapalat" w:hAnsi="GHEA Grapalat" w:cs="Tahoma"/>
                <w:spacing w:val="-8"/>
                <w:sz w:val="20"/>
                <w:szCs w:val="20"/>
                <w:lang w:val="hy-AM"/>
              </w:rPr>
              <w:t>Անտառապահպանական</w:t>
            </w:r>
            <w:r w:rsidRPr="00E0171A">
              <w:rPr>
                <w:rFonts w:ascii="GHEA Grapalat" w:hAnsi="GHEA Grapalat" w:cs="Tahoma"/>
                <w:sz w:val="20"/>
                <w:szCs w:val="20"/>
                <w:lang w:val="af-ZA"/>
              </w:rPr>
              <w:t xml:space="preserve"> ծառայությունների կատարելագործ</w:t>
            </w:r>
            <w:r>
              <w:rPr>
                <w:rFonts w:ascii="GHEA Grapalat" w:hAnsi="GHEA Grapalat" w:cs="Tahoma"/>
                <w:sz w:val="20"/>
                <w:szCs w:val="20"/>
                <w:lang w:val="hy-AM"/>
              </w:rPr>
              <w:t>ում</w:t>
            </w:r>
            <w:r w:rsidRPr="00E0171A">
              <w:rPr>
                <w:rFonts w:ascii="GHEA Grapalat" w:hAnsi="GHEA Grapalat" w:cs="Tahoma"/>
                <w:sz w:val="20"/>
                <w:szCs w:val="20"/>
                <w:lang w:val="af-ZA"/>
              </w:rPr>
              <w:t xml:space="preserve">, հսկողության և անտառների կառավարման արդյունավետության </w:t>
            </w:r>
            <w:r w:rsidRPr="00E0171A">
              <w:rPr>
                <w:rFonts w:ascii="GHEA Grapalat" w:hAnsi="GHEA Grapalat" w:cs="Tahoma"/>
                <w:sz w:val="20"/>
                <w:szCs w:val="20"/>
                <w:lang w:val="hy-AM"/>
              </w:rPr>
              <w:t>բարձրաց</w:t>
            </w:r>
            <w:r>
              <w:rPr>
                <w:rFonts w:ascii="GHEA Grapalat" w:hAnsi="GHEA Grapalat" w:cs="Tahoma"/>
                <w:sz w:val="20"/>
                <w:szCs w:val="20"/>
                <w:lang w:val="hy-AM"/>
              </w:rPr>
              <w:t>ու</w:t>
            </w:r>
            <w:r w:rsidRPr="00E0171A">
              <w:rPr>
                <w:rFonts w:ascii="GHEA Grapalat" w:hAnsi="GHEA Grapalat" w:cs="Tahoma"/>
                <w:sz w:val="20"/>
                <w:szCs w:val="20"/>
                <w:lang w:val="hy-AM"/>
              </w:rPr>
              <w:t>մ</w:t>
            </w:r>
            <w:r>
              <w:rPr>
                <w:rFonts w:ascii="GHEA Grapalat" w:hAnsi="GHEA Grapalat" w:cs="Tahoma"/>
                <w:sz w:val="20"/>
                <w:szCs w:val="20"/>
                <w:lang w:val="hy-AM"/>
              </w:rPr>
              <w:t>,</w:t>
            </w:r>
            <w:r w:rsidRPr="00E0171A">
              <w:rPr>
                <w:rFonts w:ascii="GHEA Grapalat" w:hAnsi="GHEA Grapalat" w:cs="Sylfaen"/>
                <w:lang w:val="hy-AM"/>
              </w:rPr>
              <w:t xml:space="preserve"> </w:t>
            </w:r>
            <w:r w:rsidRPr="00E0171A">
              <w:rPr>
                <w:rFonts w:ascii="GHEA Grapalat" w:hAnsi="GHEA Grapalat" w:cs="Sylfaen"/>
                <w:sz w:val="20"/>
                <w:szCs w:val="20"/>
                <w:lang w:val="hy-AM"/>
              </w:rPr>
              <w:t>ապօրինի հատված փայտանյութի տեղափոխ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ման</w:t>
            </w:r>
            <w:r w:rsidRPr="00E0171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կանխարգելում</w:t>
            </w:r>
          </w:p>
        </w:tc>
        <w:tc>
          <w:tcPr>
            <w:tcW w:w="2127" w:type="dxa"/>
          </w:tcPr>
          <w:p w:rsidR="00B5321C" w:rsidRPr="00E0171A" w:rsidRDefault="00B5321C" w:rsidP="003D5CC5">
            <w:pPr>
              <w:pStyle w:val="vhc"/>
              <w:jc w:val="center"/>
              <w:rPr>
                <w:rFonts w:ascii="GHEA Grapalat" w:hAnsi="GHEA Grapalat" w:cs="GHEA Grapalat Bold"/>
                <w:sz w:val="20"/>
                <w:szCs w:val="20"/>
                <w:lang w:val="hy-AM"/>
              </w:rPr>
            </w:pPr>
            <w:r w:rsidRPr="00E0171A">
              <w:rPr>
                <w:rFonts w:ascii="GHEA Grapalat" w:hAnsi="GHEA Grapalat" w:cs="GHEA Grapalat Bold"/>
                <w:sz w:val="20"/>
                <w:szCs w:val="20"/>
                <w:lang w:val="hy-AM"/>
              </w:rPr>
              <w:t>ՀՀ գյուղատնտեսության նախարարություն</w:t>
            </w:r>
          </w:p>
        </w:tc>
        <w:tc>
          <w:tcPr>
            <w:tcW w:w="2117" w:type="dxa"/>
          </w:tcPr>
          <w:p w:rsidR="00B5321C" w:rsidRPr="00E0171A" w:rsidRDefault="00B5321C" w:rsidP="003D5CC5">
            <w:pPr>
              <w:pStyle w:val="vhc"/>
              <w:jc w:val="center"/>
              <w:rPr>
                <w:rFonts w:ascii="GHEA Grapalat" w:hAnsi="GHEA Grapalat" w:cs="GHEA Grapalat Bold"/>
                <w:sz w:val="20"/>
                <w:szCs w:val="20"/>
                <w:lang w:val="hy-AM"/>
              </w:rPr>
            </w:pPr>
            <w:r w:rsidRPr="00E0171A">
              <w:rPr>
                <w:rFonts w:ascii="GHEA Grapalat" w:hAnsi="GHEA Grapalat" w:cs="GHEA Grapalat Bold"/>
                <w:sz w:val="20"/>
                <w:szCs w:val="20"/>
                <w:lang w:val="hy-AM"/>
              </w:rPr>
              <w:t>ՀՀ բնապահպանության նախարարություն</w:t>
            </w:r>
          </w:p>
        </w:tc>
        <w:tc>
          <w:tcPr>
            <w:tcW w:w="1448" w:type="dxa"/>
          </w:tcPr>
          <w:p w:rsidR="00B5321C" w:rsidRPr="00E0171A" w:rsidRDefault="00B5321C" w:rsidP="003D5CC5">
            <w:pPr>
              <w:pStyle w:val="vhc"/>
              <w:jc w:val="center"/>
              <w:rPr>
                <w:rFonts w:ascii="GHEA Grapalat" w:hAnsi="GHEA Grapalat" w:cs="GHEA Grapalat Bold"/>
                <w:b/>
                <w:lang w:val="hy-AM"/>
              </w:rPr>
            </w:pPr>
            <w:r w:rsidRPr="00E0171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2018-2022 թթ.,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դեկտեմբերի 3-րդ տասնօրյակ, </w:t>
            </w:r>
            <w:r w:rsidRPr="00E0171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ֆինանսա-վորման առկայության պայմաննե-րում</w:t>
            </w:r>
          </w:p>
        </w:tc>
        <w:tc>
          <w:tcPr>
            <w:tcW w:w="1549" w:type="dxa"/>
          </w:tcPr>
          <w:p w:rsidR="00B5321C" w:rsidRPr="00E0171A" w:rsidRDefault="00B5321C" w:rsidP="003D5CC5">
            <w:pPr>
              <w:pStyle w:val="vhc"/>
              <w:jc w:val="center"/>
              <w:rPr>
                <w:rFonts w:ascii="GHEA Grapalat" w:hAnsi="GHEA Grapalat" w:cs="GHEA Grapalat Bold"/>
                <w:b/>
                <w:sz w:val="20"/>
                <w:szCs w:val="20"/>
                <w:lang w:val="hy-AM"/>
              </w:rPr>
            </w:pPr>
            <w:r w:rsidRPr="00E0171A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E0171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0171A">
              <w:rPr>
                <w:rFonts w:ascii="GHEA Grapalat" w:hAnsi="GHEA Grapalat" w:cs="Sylfaen"/>
                <w:sz w:val="20"/>
                <w:szCs w:val="20"/>
                <w:lang w:val="hy-AM"/>
              </w:rPr>
              <w:t>պետական</w:t>
            </w:r>
            <w:r w:rsidRPr="00E0171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0171A">
              <w:rPr>
                <w:rFonts w:ascii="GHEA Grapalat" w:hAnsi="GHEA Grapalat" w:cs="Sylfaen"/>
                <w:sz w:val="20"/>
                <w:szCs w:val="20"/>
                <w:lang w:val="hy-AM"/>
              </w:rPr>
              <w:t>բյուջե</w:t>
            </w:r>
            <w:r w:rsidRPr="00E0171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0171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E0171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0171A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E0171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0171A">
              <w:rPr>
                <w:rFonts w:ascii="GHEA Grapalat" w:hAnsi="GHEA Grapalat" w:cs="Sylfaen"/>
                <w:sz w:val="20"/>
                <w:szCs w:val="20"/>
                <w:lang w:val="hy-AM"/>
              </w:rPr>
              <w:t>օրենքով</w:t>
            </w:r>
            <w:r w:rsidRPr="00E0171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0171A">
              <w:rPr>
                <w:rFonts w:ascii="GHEA Grapalat" w:hAnsi="GHEA Grapalat" w:cs="Sylfaen"/>
                <w:sz w:val="20"/>
                <w:szCs w:val="20"/>
                <w:lang w:val="hy-AM"/>
              </w:rPr>
              <w:t>չարգելված</w:t>
            </w:r>
            <w:r w:rsidRPr="00E0171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0171A">
              <w:rPr>
                <w:rFonts w:ascii="GHEA Grapalat" w:hAnsi="GHEA Grapalat" w:cs="Sylfaen"/>
                <w:sz w:val="20"/>
                <w:szCs w:val="20"/>
                <w:lang w:val="hy-AM"/>
              </w:rPr>
              <w:t>այլ</w:t>
            </w:r>
            <w:r w:rsidRPr="00E0171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0171A">
              <w:rPr>
                <w:rFonts w:ascii="GHEA Grapalat" w:hAnsi="GHEA Grapalat" w:cs="Sylfaen"/>
                <w:sz w:val="20"/>
                <w:szCs w:val="20"/>
                <w:lang w:val="hy-AM"/>
              </w:rPr>
              <w:t>աղբյուրներ</w:t>
            </w:r>
          </w:p>
        </w:tc>
        <w:tc>
          <w:tcPr>
            <w:tcW w:w="2157" w:type="dxa"/>
          </w:tcPr>
          <w:p w:rsidR="00B5321C" w:rsidRPr="00E0171A" w:rsidRDefault="00B5321C" w:rsidP="003D5CC5">
            <w:pPr>
              <w:ind w:left="43" w:right="29"/>
              <w:rPr>
                <w:rFonts w:ascii="GHEA Grapalat" w:hAnsi="GHEA Grapalat" w:cs="GHEA Grapalat Bold"/>
                <w:b/>
                <w:sz w:val="20"/>
                <w:szCs w:val="20"/>
                <w:lang w:val="hy-AM"/>
              </w:rPr>
            </w:pPr>
            <w:r w:rsidRPr="00E0171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</w:t>
            </w:r>
            <w:r w:rsidRPr="00E0171A"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>կառավարության 201</w:t>
            </w:r>
            <w:r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>7</w:t>
            </w:r>
            <w:r w:rsidRPr="00E0171A"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 xml:space="preserve"> թվականի </w:t>
            </w:r>
            <w:r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>հունիսի</w:t>
            </w:r>
            <w:r w:rsidRPr="00E0171A">
              <w:rPr>
                <w:rFonts w:ascii="GHEA Grapalat" w:hAnsi="GHEA Grapalat"/>
                <w:spacing w:val="-2"/>
                <w:sz w:val="20"/>
                <w:szCs w:val="20"/>
                <w:lang w:val="hy-AM"/>
              </w:rPr>
              <w:t xml:space="preserve"> </w:t>
            </w:r>
            <w:r w:rsidRPr="00E0171A"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>9</w:t>
            </w:r>
            <w:r w:rsidRPr="00E0171A"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 xml:space="preserve">-ի N </w:t>
            </w:r>
            <w:r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>646</w:t>
            </w:r>
            <w:r w:rsidRPr="00E0171A"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>-Ա որոշման հավելվածի</w:t>
            </w:r>
            <w:r w:rsidRPr="00E0171A">
              <w:rPr>
                <w:rFonts w:ascii="GHEA Grapalat" w:hAnsi="GHEA Grapalat"/>
                <w:b/>
                <w:i/>
                <w:spacing w:val="-8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>«</w:t>
            </w:r>
            <w:r w:rsidRPr="00DE3E2E"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>3.5</w:t>
            </w:r>
            <w:r w:rsidRPr="00E0171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>յուղատնտեսություն»</w:t>
            </w:r>
            <w:r w:rsidRPr="00E0171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0171A"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>բաժնի 1</w:t>
            </w:r>
            <w:r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>3-րդ</w:t>
            </w:r>
            <w:r w:rsidRPr="00E0171A"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 xml:space="preserve">կետի 1-ին </w:t>
            </w:r>
            <w:r w:rsidRPr="00E0171A"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>ենթակետ</w:t>
            </w:r>
          </w:p>
        </w:tc>
      </w:tr>
      <w:tr w:rsidR="00B5321C" w:rsidRPr="00B5321C" w:rsidTr="003D5CC5">
        <w:tc>
          <w:tcPr>
            <w:tcW w:w="500" w:type="dxa"/>
          </w:tcPr>
          <w:p w:rsidR="00B5321C" w:rsidRPr="00DE3E2E" w:rsidRDefault="00B5321C" w:rsidP="003D5CC5">
            <w:pPr>
              <w:pStyle w:val="vhc"/>
              <w:jc w:val="center"/>
              <w:rPr>
                <w:rFonts w:ascii="GHEA Grapalat" w:hAnsi="GHEA Grapalat" w:cs="GHEA Grapalat Bold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 Bold"/>
                <w:sz w:val="20"/>
                <w:szCs w:val="20"/>
                <w:lang w:val="hy-AM"/>
              </w:rPr>
              <w:lastRenderedPageBreak/>
              <w:t>2</w:t>
            </w:r>
            <w:bookmarkStart w:id="0" w:name="_GoBack"/>
            <w:bookmarkEnd w:id="0"/>
          </w:p>
        </w:tc>
        <w:tc>
          <w:tcPr>
            <w:tcW w:w="2771" w:type="dxa"/>
          </w:tcPr>
          <w:p w:rsidR="00B5321C" w:rsidRPr="007D35A2" w:rsidRDefault="00B5321C" w:rsidP="003D5CC5">
            <w:pPr>
              <w:pStyle w:val="vhc"/>
              <w:jc w:val="center"/>
              <w:rPr>
                <w:rFonts w:ascii="GHEA Grapalat" w:hAnsi="GHEA Grapalat" w:cs="GHEA Grapalat Bold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 w:rsidRPr="007D35A2">
              <w:rPr>
                <w:rFonts w:ascii="GHEA Grapalat" w:hAnsi="GHEA Grapalat" w:cs="Sylfaen"/>
                <w:sz w:val="20"/>
                <w:szCs w:val="20"/>
                <w:lang w:val="hy-AM"/>
              </w:rPr>
              <w:t>շխարհատեղեկատվական</w:t>
            </w:r>
            <w:r w:rsidRPr="007D35A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D35A2">
              <w:rPr>
                <w:rFonts w:ascii="GHEA Grapalat" w:hAnsi="GHEA Grapalat" w:cs="Sylfaen"/>
                <w:sz w:val="20"/>
                <w:szCs w:val="20"/>
                <w:lang w:val="hy-AM"/>
              </w:rPr>
              <w:t>համակարգ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ի, ինչպես նաև թռչող անօդաչու սարքի </w:t>
            </w:r>
            <w:r w:rsidRPr="007D35A2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դռոն</w:t>
            </w:r>
            <w:r w:rsidRPr="007D35A2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օգտագործմամբ</w:t>
            </w:r>
            <w:r w:rsidRPr="007D35A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մոնիտորինգի</w:t>
            </w:r>
            <w:r w:rsidRPr="007D35A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D35A2">
              <w:rPr>
                <w:rFonts w:ascii="GHEA Grapalat" w:hAnsi="GHEA Grapalat" w:cs="Sylfaen"/>
                <w:sz w:val="20"/>
                <w:szCs w:val="20"/>
                <w:lang w:val="hy-AM"/>
              </w:rPr>
              <w:t>իրականացում</w:t>
            </w:r>
          </w:p>
        </w:tc>
        <w:tc>
          <w:tcPr>
            <w:tcW w:w="2389" w:type="dxa"/>
          </w:tcPr>
          <w:p w:rsidR="00B5321C" w:rsidRPr="00E0171A" w:rsidRDefault="00B5321C" w:rsidP="003D5CC5">
            <w:pPr>
              <w:pStyle w:val="vhc"/>
              <w:jc w:val="center"/>
              <w:rPr>
                <w:rFonts w:ascii="GHEA Grapalat" w:hAnsi="GHEA Grapalat" w:cs="GHEA Grapalat Bold"/>
                <w:b/>
                <w:lang w:val="hy-AM"/>
              </w:rPr>
            </w:pPr>
            <w:r w:rsidRPr="007D35A2">
              <w:rPr>
                <w:rFonts w:ascii="GHEA Grapalat" w:hAnsi="GHEA Grapalat" w:cs="Sylfaen"/>
                <w:sz w:val="20"/>
                <w:szCs w:val="20"/>
                <w:lang w:val="hy-AM"/>
              </w:rPr>
              <w:t>Ժամանակակից</w:t>
            </w:r>
            <w:r w:rsidRPr="007D35A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D35A2">
              <w:rPr>
                <w:rFonts w:ascii="GHEA Grapalat" w:hAnsi="GHEA Grapalat" w:cs="Sylfaen"/>
                <w:sz w:val="20"/>
                <w:szCs w:val="20"/>
                <w:lang w:val="hy-AM"/>
              </w:rPr>
              <w:t>տեխնոլոգիաներ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 ներդրում</w:t>
            </w:r>
          </w:p>
        </w:tc>
        <w:tc>
          <w:tcPr>
            <w:tcW w:w="2127" w:type="dxa"/>
          </w:tcPr>
          <w:p w:rsidR="00B5321C" w:rsidRPr="00E0171A" w:rsidRDefault="00B5321C" w:rsidP="003D5CC5">
            <w:pPr>
              <w:pStyle w:val="vhc"/>
              <w:jc w:val="center"/>
              <w:rPr>
                <w:rFonts w:ascii="GHEA Grapalat" w:hAnsi="GHEA Grapalat" w:cs="GHEA Grapalat Bold"/>
                <w:sz w:val="20"/>
                <w:szCs w:val="20"/>
                <w:lang w:val="hy-AM"/>
              </w:rPr>
            </w:pPr>
            <w:r w:rsidRPr="00E0171A">
              <w:rPr>
                <w:rFonts w:ascii="GHEA Grapalat" w:hAnsi="GHEA Grapalat" w:cs="GHEA Grapalat Bold"/>
                <w:sz w:val="20"/>
                <w:szCs w:val="20"/>
                <w:lang w:val="hy-AM"/>
              </w:rPr>
              <w:t>ՀՀ գյուղատնտեսության նախարարություն</w:t>
            </w:r>
          </w:p>
        </w:tc>
        <w:tc>
          <w:tcPr>
            <w:tcW w:w="2117" w:type="dxa"/>
          </w:tcPr>
          <w:p w:rsidR="00B5321C" w:rsidRPr="00E0171A" w:rsidRDefault="00B5321C" w:rsidP="003D5CC5">
            <w:pPr>
              <w:pStyle w:val="vhc"/>
              <w:jc w:val="center"/>
              <w:rPr>
                <w:rFonts w:ascii="GHEA Grapalat" w:hAnsi="GHEA Grapalat" w:cs="GHEA Grapalat Bold"/>
                <w:sz w:val="20"/>
                <w:szCs w:val="20"/>
                <w:lang w:val="hy-AM"/>
              </w:rPr>
            </w:pPr>
            <w:r w:rsidRPr="00E0171A">
              <w:rPr>
                <w:rFonts w:ascii="GHEA Grapalat" w:hAnsi="GHEA Grapalat" w:cs="GHEA Grapalat Bold"/>
                <w:sz w:val="20"/>
                <w:szCs w:val="20"/>
                <w:lang w:val="hy-AM"/>
              </w:rPr>
              <w:t>ՀՀ բնապահպանության նախարարություն</w:t>
            </w:r>
          </w:p>
        </w:tc>
        <w:tc>
          <w:tcPr>
            <w:tcW w:w="1448" w:type="dxa"/>
          </w:tcPr>
          <w:p w:rsidR="00B5321C" w:rsidRPr="00E0171A" w:rsidRDefault="00B5321C" w:rsidP="003D5CC5">
            <w:pPr>
              <w:pStyle w:val="vhc"/>
              <w:jc w:val="center"/>
              <w:rPr>
                <w:rFonts w:ascii="GHEA Grapalat" w:hAnsi="GHEA Grapalat" w:cs="GHEA Grapalat Bold"/>
                <w:b/>
                <w:lang w:val="hy-AM"/>
              </w:rPr>
            </w:pPr>
            <w:r w:rsidRPr="00E0171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2018-2022 թթ.,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դեկտեմբերի 3-րդ տասնօրյակ, </w:t>
            </w:r>
            <w:r w:rsidRPr="00E0171A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ֆինանսա-վորման առկայության պայմաննե-րում</w:t>
            </w:r>
          </w:p>
        </w:tc>
        <w:tc>
          <w:tcPr>
            <w:tcW w:w="1549" w:type="dxa"/>
          </w:tcPr>
          <w:p w:rsidR="00B5321C" w:rsidRPr="00E0171A" w:rsidRDefault="00B5321C" w:rsidP="003D5CC5">
            <w:pPr>
              <w:pStyle w:val="vhc"/>
              <w:jc w:val="center"/>
              <w:rPr>
                <w:rFonts w:ascii="GHEA Grapalat" w:hAnsi="GHEA Grapalat" w:cs="GHEA Grapalat Bold"/>
                <w:b/>
                <w:lang w:val="hy-AM"/>
              </w:rPr>
            </w:pPr>
            <w:r w:rsidRPr="00E0171A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E0171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0171A">
              <w:rPr>
                <w:rFonts w:ascii="GHEA Grapalat" w:hAnsi="GHEA Grapalat" w:cs="Sylfaen"/>
                <w:sz w:val="20"/>
                <w:szCs w:val="20"/>
                <w:lang w:val="hy-AM"/>
              </w:rPr>
              <w:t>պետական</w:t>
            </w:r>
            <w:r w:rsidRPr="00E0171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0171A">
              <w:rPr>
                <w:rFonts w:ascii="GHEA Grapalat" w:hAnsi="GHEA Grapalat" w:cs="Sylfaen"/>
                <w:sz w:val="20"/>
                <w:szCs w:val="20"/>
                <w:lang w:val="hy-AM"/>
              </w:rPr>
              <w:t>բյուջե</w:t>
            </w:r>
            <w:r w:rsidRPr="00E0171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0171A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E0171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0171A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E0171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0171A">
              <w:rPr>
                <w:rFonts w:ascii="GHEA Grapalat" w:hAnsi="GHEA Grapalat" w:cs="Sylfaen"/>
                <w:sz w:val="20"/>
                <w:szCs w:val="20"/>
                <w:lang w:val="hy-AM"/>
              </w:rPr>
              <w:t>օրենքով</w:t>
            </w:r>
            <w:r w:rsidRPr="00E0171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0171A">
              <w:rPr>
                <w:rFonts w:ascii="GHEA Grapalat" w:hAnsi="GHEA Grapalat" w:cs="Sylfaen"/>
                <w:sz w:val="20"/>
                <w:szCs w:val="20"/>
                <w:lang w:val="hy-AM"/>
              </w:rPr>
              <w:t>չարգելված</w:t>
            </w:r>
            <w:r w:rsidRPr="00E0171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0171A">
              <w:rPr>
                <w:rFonts w:ascii="GHEA Grapalat" w:hAnsi="GHEA Grapalat" w:cs="Sylfaen"/>
                <w:sz w:val="20"/>
                <w:szCs w:val="20"/>
                <w:lang w:val="hy-AM"/>
              </w:rPr>
              <w:t>այլ</w:t>
            </w:r>
            <w:r w:rsidRPr="00E0171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0171A">
              <w:rPr>
                <w:rFonts w:ascii="GHEA Grapalat" w:hAnsi="GHEA Grapalat" w:cs="Sylfaen"/>
                <w:sz w:val="20"/>
                <w:szCs w:val="20"/>
                <w:lang w:val="hy-AM"/>
              </w:rPr>
              <w:t>աղբյուրներ</w:t>
            </w:r>
          </w:p>
        </w:tc>
        <w:tc>
          <w:tcPr>
            <w:tcW w:w="2157" w:type="dxa"/>
          </w:tcPr>
          <w:p w:rsidR="00B5321C" w:rsidRPr="00E0171A" w:rsidRDefault="00B5321C" w:rsidP="003D5CC5">
            <w:pPr>
              <w:pStyle w:val="vhc"/>
              <w:jc w:val="center"/>
              <w:rPr>
                <w:rFonts w:ascii="GHEA Grapalat" w:hAnsi="GHEA Grapalat" w:cs="GHEA Grapalat Bold"/>
                <w:b/>
                <w:lang w:val="hy-AM"/>
              </w:rPr>
            </w:pPr>
            <w:r w:rsidRPr="00E0171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</w:t>
            </w:r>
            <w:r w:rsidRPr="00E0171A"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>կառավարության 201</w:t>
            </w:r>
            <w:r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>7</w:t>
            </w:r>
            <w:r w:rsidRPr="00E0171A"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 xml:space="preserve"> թվականի </w:t>
            </w:r>
            <w:r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>հունիսի</w:t>
            </w:r>
            <w:r w:rsidRPr="00E0171A">
              <w:rPr>
                <w:rFonts w:ascii="GHEA Grapalat" w:hAnsi="GHEA Grapalat"/>
                <w:spacing w:val="-2"/>
                <w:sz w:val="20"/>
                <w:szCs w:val="20"/>
                <w:lang w:val="hy-AM"/>
              </w:rPr>
              <w:t xml:space="preserve"> </w:t>
            </w:r>
            <w:r w:rsidRPr="00E0171A"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>9</w:t>
            </w:r>
            <w:r w:rsidRPr="00E0171A"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 xml:space="preserve">-ի N </w:t>
            </w:r>
            <w:r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>646</w:t>
            </w:r>
            <w:r w:rsidRPr="00E0171A"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>-Ա որոշման հավելվածի</w:t>
            </w:r>
            <w:r w:rsidRPr="00E0171A">
              <w:rPr>
                <w:rFonts w:ascii="GHEA Grapalat" w:hAnsi="GHEA Grapalat"/>
                <w:b/>
                <w:i/>
                <w:spacing w:val="-8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>«</w:t>
            </w:r>
            <w:r w:rsidRPr="00DE3E2E"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>3.5</w:t>
            </w:r>
            <w:r w:rsidRPr="00E0171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>յուղատնտեսություն»</w:t>
            </w:r>
            <w:r w:rsidRPr="00E0171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0171A"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>բաժնի 1</w:t>
            </w:r>
            <w:r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>3-րդ</w:t>
            </w:r>
            <w:r w:rsidRPr="00E0171A"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 xml:space="preserve">կետի 2-րդ </w:t>
            </w:r>
            <w:r w:rsidRPr="00E0171A"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>ենթակետ</w:t>
            </w:r>
          </w:p>
        </w:tc>
      </w:tr>
    </w:tbl>
    <w:p w:rsidR="00335292" w:rsidRPr="00B5321C" w:rsidRDefault="00335292" w:rsidP="00B5321C">
      <w:pPr>
        <w:pStyle w:val="dec-date"/>
        <w:shd w:val="clear" w:color="auto" w:fill="FFFFFF"/>
        <w:spacing w:before="0" w:beforeAutospacing="0" w:after="240" w:afterAutospacing="0"/>
        <w:ind w:left="-540" w:hanging="180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1028EA" w:rsidRPr="00B5321C" w:rsidRDefault="001028EA" w:rsidP="003F4522">
      <w:pPr>
        <w:rPr>
          <w:rFonts w:ascii="GHEA Grapalat" w:hAnsi="GHEA Grapalat"/>
          <w:lang w:val="hy-AM"/>
        </w:rPr>
      </w:pPr>
    </w:p>
    <w:sectPr w:rsidR="001028EA" w:rsidRPr="00B5321C" w:rsidSect="00B5321C">
      <w:pgSz w:w="15840" w:h="12240" w:orient="landscape"/>
      <w:pgMar w:top="1701" w:right="360" w:bottom="850" w:left="1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 Bold">
    <w:altName w:val="Times New Roman"/>
    <w:charset w:val="00"/>
    <w:family w:val="auto"/>
    <w:pitch w:val="variable"/>
    <w:sig w:usb0="00000001" w:usb1="5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F09D8"/>
    <w:multiLevelType w:val="hybridMultilevel"/>
    <w:tmpl w:val="166A4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F190F"/>
    <w:multiLevelType w:val="hybridMultilevel"/>
    <w:tmpl w:val="8280D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D70DA"/>
    <w:multiLevelType w:val="multilevel"/>
    <w:tmpl w:val="65E0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BF7259"/>
    <w:multiLevelType w:val="multilevel"/>
    <w:tmpl w:val="5364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814AA"/>
    <w:rsid w:val="00047906"/>
    <w:rsid w:val="00075C95"/>
    <w:rsid w:val="000A7185"/>
    <w:rsid w:val="001028EA"/>
    <w:rsid w:val="001372F0"/>
    <w:rsid w:val="001F4719"/>
    <w:rsid w:val="002122E3"/>
    <w:rsid w:val="002B35E9"/>
    <w:rsid w:val="002D551C"/>
    <w:rsid w:val="003121A0"/>
    <w:rsid w:val="00322A09"/>
    <w:rsid w:val="00335292"/>
    <w:rsid w:val="00366F32"/>
    <w:rsid w:val="00384BBD"/>
    <w:rsid w:val="003F4522"/>
    <w:rsid w:val="004B3C5E"/>
    <w:rsid w:val="004E0D17"/>
    <w:rsid w:val="005A1D27"/>
    <w:rsid w:val="00637AED"/>
    <w:rsid w:val="00694A59"/>
    <w:rsid w:val="006A2FED"/>
    <w:rsid w:val="006C071F"/>
    <w:rsid w:val="007952C9"/>
    <w:rsid w:val="007B58DC"/>
    <w:rsid w:val="007D285C"/>
    <w:rsid w:val="00802C27"/>
    <w:rsid w:val="009814AA"/>
    <w:rsid w:val="00996755"/>
    <w:rsid w:val="009E2F26"/>
    <w:rsid w:val="00A03CA8"/>
    <w:rsid w:val="00A3188B"/>
    <w:rsid w:val="00AE7A91"/>
    <w:rsid w:val="00B5321C"/>
    <w:rsid w:val="00BA6535"/>
    <w:rsid w:val="00C1184F"/>
    <w:rsid w:val="00C14FC2"/>
    <w:rsid w:val="00C23F33"/>
    <w:rsid w:val="00C90DFA"/>
    <w:rsid w:val="00CC7855"/>
    <w:rsid w:val="00DC7809"/>
    <w:rsid w:val="00DD2E8A"/>
    <w:rsid w:val="00E36B1D"/>
    <w:rsid w:val="00E44470"/>
    <w:rsid w:val="00F7372D"/>
    <w:rsid w:val="00F73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45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9814AA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9814AA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rsid w:val="009814AA"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paragraph" w:styleId="Heading5">
    <w:name w:val="heading 5"/>
    <w:basedOn w:val="Normal"/>
    <w:link w:val="Heading5Char"/>
    <w:uiPriority w:val="9"/>
    <w:qFormat/>
    <w:rsid w:val="009814AA"/>
    <w:pPr>
      <w:spacing w:before="100" w:beforeAutospacing="1" w:after="100" w:afterAutospacing="1"/>
      <w:outlineLvl w:val="4"/>
    </w:pPr>
    <w:rPr>
      <w:b/>
      <w:bCs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814A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814A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814A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814A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oh-">
    <w:name w:val="_3oh-"/>
    <w:basedOn w:val="DefaultParagraphFont"/>
    <w:rsid w:val="009814AA"/>
  </w:style>
  <w:style w:type="character" w:styleId="Emphasis">
    <w:name w:val="Emphasis"/>
    <w:basedOn w:val="DefaultParagraphFont"/>
    <w:uiPriority w:val="20"/>
    <w:qFormat/>
    <w:rsid w:val="009814AA"/>
    <w:rPr>
      <w:i/>
      <w:iCs/>
    </w:rPr>
  </w:style>
  <w:style w:type="character" w:customStyle="1" w:styleId="apple-converted-space">
    <w:name w:val="apple-converted-space"/>
    <w:basedOn w:val="DefaultParagraphFont"/>
    <w:rsid w:val="009814AA"/>
  </w:style>
  <w:style w:type="character" w:styleId="Hyperlink">
    <w:name w:val="Hyperlink"/>
    <w:basedOn w:val="DefaultParagraphFont"/>
    <w:uiPriority w:val="99"/>
    <w:unhideWhenUsed/>
    <w:rsid w:val="009814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4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4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14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366F32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366F32"/>
    <w:rPr>
      <w:b/>
      <w:bCs/>
    </w:rPr>
  </w:style>
  <w:style w:type="character" w:customStyle="1" w:styleId="5yl5">
    <w:name w:val="_5yl5"/>
    <w:basedOn w:val="DefaultParagraphFont"/>
    <w:rsid w:val="007D285C"/>
  </w:style>
  <w:style w:type="character" w:customStyle="1" w:styleId="Heading1Char">
    <w:name w:val="Heading 1 Char"/>
    <w:basedOn w:val="DefaultParagraphFont"/>
    <w:link w:val="Heading1"/>
    <w:uiPriority w:val="9"/>
    <w:rsid w:val="003F45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customStyle="1" w:styleId="dec-date">
    <w:name w:val="dec-date"/>
    <w:basedOn w:val="Normal"/>
    <w:rsid w:val="00335292"/>
    <w:pPr>
      <w:spacing w:before="100" w:beforeAutospacing="1" w:after="100" w:afterAutospacing="1"/>
    </w:pPr>
    <w:rPr>
      <w:lang w:val="en-US" w:eastAsia="en-US"/>
    </w:rPr>
  </w:style>
  <w:style w:type="paragraph" w:customStyle="1" w:styleId="dec-name">
    <w:name w:val="dec-name"/>
    <w:basedOn w:val="Normal"/>
    <w:rsid w:val="00335292"/>
    <w:pPr>
      <w:spacing w:before="100" w:beforeAutospacing="1" w:after="100" w:afterAutospacing="1"/>
    </w:pPr>
    <w:rPr>
      <w:lang w:val="en-US" w:eastAsia="en-US"/>
    </w:rPr>
  </w:style>
  <w:style w:type="paragraph" w:customStyle="1" w:styleId="aby">
    <w:name w:val="aby"/>
    <w:basedOn w:val="Normal"/>
    <w:rsid w:val="00335292"/>
    <w:pPr>
      <w:spacing w:before="100" w:beforeAutospacing="1" w:after="100" w:afterAutospacing="1"/>
    </w:pPr>
    <w:rPr>
      <w:lang w:val="en-US" w:eastAsia="en-US"/>
    </w:rPr>
  </w:style>
  <w:style w:type="character" w:customStyle="1" w:styleId="addthisseparator">
    <w:name w:val="addthis_separator"/>
    <w:basedOn w:val="DefaultParagraphFont"/>
    <w:rsid w:val="00335292"/>
  </w:style>
  <w:style w:type="paragraph" w:customStyle="1" w:styleId="vhc">
    <w:name w:val="vhc"/>
    <w:basedOn w:val="Normal"/>
    <w:rsid w:val="00B5321C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B53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chtex">
    <w:name w:val="mechtex"/>
    <w:basedOn w:val="Normal"/>
    <w:link w:val="mechtexChar"/>
    <w:rsid w:val="00B5321C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rsid w:val="00B5321C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5531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8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225121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7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1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90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02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442064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8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4283">
                  <w:marLeft w:val="24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9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7052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0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13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08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409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5009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2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35235">
                          <w:marLeft w:val="0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92715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7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7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auto"/>
            <w:right w:val="none" w:sz="0" w:space="0" w:color="auto"/>
          </w:divBdr>
          <w:divsChild>
            <w:div w:id="15380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3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  <w:divsChild>
                <w:div w:id="136925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6592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279881">
                              <w:marLeft w:val="0"/>
                              <w:marRight w:val="-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1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5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27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11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0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845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710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870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6986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10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0524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5630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09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053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687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221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333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0591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472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6161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03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568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971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623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983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7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74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100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33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19233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13047">
                              <w:marLeft w:val="0"/>
                              <w:marRight w:val="-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5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30899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421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006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86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95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16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341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499977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411379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407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927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32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030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101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93994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900260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71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7946642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27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475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03D25"/>
                                                                    <w:left w:val="single" w:sz="6" w:space="31" w:color="F03D25"/>
                                                                    <w:bottom w:val="single" w:sz="6" w:space="0" w:color="F03D25"/>
                                                                    <w:right w:val="single" w:sz="6" w:space="0" w:color="F03D25"/>
                                                                  </w:divBdr>
                                                                  <w:divsChild>
                                                                    <w:div w:id="530070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3467800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616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728610">
                                                                  <w:marLeft w:val="0"/>
                                                                  <w:marRight w:val="0"/>
                                                                  <w:marTop w:val="15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927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5407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88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468375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259606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17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5329515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664865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977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77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734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8003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9341387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4546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343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44692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814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0806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65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634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943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265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970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3723727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650162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401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581189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833144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5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1559">
                                                                      <w:marLeft w:val="18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666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8529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7462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8752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0534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9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508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039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479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499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164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8252422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269372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375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569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510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232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445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983273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821195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307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67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315089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656998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441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7415441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977961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05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411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895337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6947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5593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6102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3356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9202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632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40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473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896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316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3679633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641870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291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05650">
                                                                  <w:marLeft w:val="0"/>
                                                                  <w:marRight w:val="0"/>
                                                                  <w:marTop w:val="15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442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0936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861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498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67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516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3152744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018273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798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997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90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3234801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782019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485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669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819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81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820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422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4742975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923536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187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575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47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15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865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282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1824042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694519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353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7533056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79416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749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445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157311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4317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0271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7942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8140785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820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736141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781007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4715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8980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028322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7392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5009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1989499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2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5220754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014329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5846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280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0682939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52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216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4630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8401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850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276469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101819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246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490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857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488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220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129603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803067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59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9185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919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46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582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382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7776196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768284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732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8047111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993806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3894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466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672265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979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539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7817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796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9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131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648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000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9738754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171514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266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7415161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398309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295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121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219750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1900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409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7388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14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84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95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48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834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7097582">
                                                      <w:marLeft w:val="5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75896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118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6C048-482C-489E-8A9F-4EFBFEE1B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ani.martirosyan</dc:creator>
  <cp:keywords/>
  <dc:description/>
  <cp:lastModifiedBy>ani.martirosyan</cp:lastModifiedBy>
  <cp:revision>2</cp:revision>
  <cp:lastPrinted>2017-09-19T06:59:00Z</cp:lastPrinted>
  <dcterms:created xsi:type="dcterms:W3CDTF">2017-09-19T10:16:00Z</dcterms:created>
  <dcterms:modified xsi:type="dcterms:W3CDTF">2017-09-19T10:16:00Z</dcterms:modified>
</cp:coreProperties>
</file>