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27" w:rsidRPr="00A33EB8" w:rsidRDefault="00240127" w:rsidP="00240127">
      <w:pPr>
        <w:spacing w:line="360" w:lineRule="auto"/>
        <w:jc w:val="center"/>
        <w:rPr>
          <w:rFonts w:ascii="GHEA Grapalat" w:hAnsi="GHEA Grapalat" w:cs="Sylfaen"/>
          <w:b/>
        </w:rPr>
      </w:pPr>
      <w:r w:rsidRPr="00A33EB8">
        <w:rPr>
          <w:rFonts w:ascii="GHEA Grapalat" w:hAnsi="GHEA Grapalat" w:cs="Sylfaen"/>
          <w:b/>
        </w:rPr>
        <w:t>ՀԻՄՆԱՎՈՐՈՒՄ</w:t>
      </w:r>
    </w:p>
    <w:p w:rsidR="00240127" w:rsidRPr="00A33EB8" w:rsidRDefault="00240127" w:rsidP="005C2A11">
      <w:pPr>
        <w:spacing w:after="240"/>
        <w:jc w:val="center"/>
        <w:rPr>
          <w:rFonts w:ascii="GHEA Grapalat" w:hAnsi="GHEA Grapalat" w:cs="Sylfaen"/>
        </w:rPr>
      </w:pPr>
      <w:r w:rsidRPr="00A33EB8">
        <w:rPr>
          <w:rFonts w:ascii="GHEA Grapalat" w:hAnsi="GHEA Grapalat"/>
        </w:rPr>
        <w:t>««</w:t>
      </w:r>
      <w:r w:rsidRPr="00A33EB8">
        <w:rPr>
          <w:rFonts w:ascii="GHEA Grapalat" w:hAnsi="GHEA Grapalat" w:cs="Sylfaen"/>
        </w:rPr>
        <w:t>Տեխնիկական</w:t>
      </w:r>
      <w:r w:rsidRPr="00A33EB8">
        <w:rPr>
          <w:rFonts w:ascii="GHEA Grapalat" w:hAnsi="GHEA Grapalat"/>
        </w:rPr>
        <w:t xml:space="preserve"> </w:t>
      </w:r>
      <w:r w:rsidRPr="00A33EB8">
        <w:rPr>
          <w:rFonts w:ascii="GHEA Grapalat" w:hAnsi="GHEA Grapalat" w:cs="Sylfaen"/>
        </w:rPr>
        <w:t>անվտանգության</w:t>
      </w:r>
      <w:r w:rsidRPr="00A33EB8">
        <w:rPr>
          <w:rFonts w:ascii="GHEA Grapalat" w:hAnsi="GHEA Grapalat"/>
        </w:rPr>
        <w:t xml:space="preserve"> </w:t>
      </w:r>
      <w:r w:rsidRPr="00A33EB8">
        <w:rPr>
          <w:rFonts w:ascii="GHEA Grapalat" w:hAnsi="GHEA Grapalat" w:cs="Sylfaen"/>
        </w:rPr>
        <w:t>ապահովման</w:t>
      </w:r>
      <w:r w:rsidRPr="00A33EB8">
        <w:rPr>
          <w:rFonts w:ascii="GHEA Grapalat" w:hAnsi="GHEA Grapalat"/>
        </w:rPr>
        <w:t xml:space="preserve"> </w:t>
      </w:r>
      <w:r w:rsidRPr="00A33EB8">
        <w:rPr>
          <w:rFonts w:ascii="GHEA Grapalat" w:hAnsi="GHEA Grapalat" w:cs="Sylfaen"/>
        </w:rPr>
        <w:t>պետական</w:t>
      </w:r>
      <w:r w:rsidRPr="00A33EB8">
        <w:rPr>
          <w:rFonts w:ascii="GHEA Grapalat" w:hAnsi="GHEA Grapalat"/>
        </w:rPr>
        <w:t xml:space="preserve"> </w:t>
      </w:r>
      <w:r w:rsidRPr="00A33EB8">
        <w:rPr>
          <w:rFonts w:ascii="GHEA Grapalat" w:hAnsi="GHEA Grapalat" w:cs="Sylfaen"/>
        </w:rPr>
        <w:t>կարգավորման</w:t>
      </w:r>
      <w:r w:rsidRPr="00A33EB8">
        <w:rPr>
          <w:rFonts w:ascii="GHEA Grapalat" w:hAnsi="GHEA Grapalat"/>
        </w:rPr>
        <w:t xml:space="preserve"> </w:t>
      </w:r>
      <w:r w:rsidRPr="00A33EB8">
        <w:rPr>
          <w:rFonts w:ascii="GHEA Grapalat" w:hAnsi="GHEA Grapalat" w:cs="Sylfaen"/>
        </w:rPr>
        <w:t>մասին</w:t>
      </w:r>
      <w:r w:rsidRPr="00A33EB8">
        <w:rPr>
          <w:rFonts w:ascii="GHEA Grapalat" w:hAnsi="GHEA Grapalat"/>
        </w:rPr>
        <w:t xml:space="preserve">» </w:t>
      </w:r>
      <w:r w:rsidRPr="00A33EB8">
        <w:rPr>
          <w:rFonts w:ascii="GHEA Grapalat" w:hAnsi="GHEA Grapalat" w:cs="Sylfaen"/>
        </w:rPr>
        <w:t>Հայաստանի</w:t>
      </w:r>
      <w:r w:rsidRPr="00A33EB8">
        <w:rPr>
          <w:rFonts w:ascii="GHEA Grapalat" w:hAnsi="GHEA Grapalat"/>
        </w:rPr>
        <w:t xml:space="preserve"> </w:t>
      </w:r>
      <w:r w:rsidRPr="00A33EB8">
        <w:rPr>
          <w:rFonts w:ascii="GHEA Grapalat" w:hAnsi="GHEA Grapalat" w:cs="Sylfaen"/>
        </w:rPr>
        <w:t>Հանրապետության</w:t>
      </w:r>
      <w:r w:rsidRPr="00A33EB8">
        <w:rPr>
          <w:rFonts w:ascii="GHEA Grapalat" w:hAnsi="GHEA Grapalat"/>
        </w:rPr>
        <w:t xml:space="preserve"> </w:t>
      </w:r>
      <w:r w:rsidRPr="00A33EB8">
        <w:rPr>
          <w:rFonts w:ascii="GHEA Grapalat" w:hAnsi="GHEA Grapalat" w:cs="Sylfaen"/>
        </w:rPr>
        <w:t>օրենքում լրացումներ և փոփոխություններ կատարելու մասին</w:t>
      </w:r>
      <w:r w:rsidRPr="00A33EB8">
        <w:rPr>
          <w:rFonts w:ascii="GHEA Grapalat" w:hAnsi="GHEA Grapalat"/>
        </w:rPr>
        <w:t>»</w:t>
      </w:r>
      <w:r w:rsidRPr="00A33EB8">
        <w:rPr>
          <w:rFonts w:ascii="GHEA Grapalat" w:hAnsi="GHEA Grapalat" w:cs="Sylfaen"/>
        </w:rPr>
        <w:t xml:space="preserve"> Հայաստանի</w:t>
      </w:r>
      <w:r w:rsidRPr="00A33EB8">
        <w:rPr>
          <w:rFonts w:ascii="GHEA Grapalat" w:hAnsi="GHEA Grapalat"/>
        </w:rPr>
        <w:t xml:space="preserve"> </w:t>
      </w:r>
      <w:r w:rsidRPr="00A33EB8">
        <w:rPr>
          <w:rFonts w:ascii="GHEA Grapalat" w:hAnsi="GHEA Grapalat" w:cs="Sylfaen"/>
        </w:rPr>
        <w:t>Հանրապետության</w:t>
      </w:r>
      <w:r w:rsidRPr="00A33EB8">
        <w:rPr>
          <w:rFonts w:ascii="GHEA Grapalat" w:hAnsi="GHEA Grapalat"/>
        </w:rPr>
        <w:t xml:space="preserve"> </w:t>
      </w:r>
      <w:r w:rsidR="00A37475">
        <w:rPr>
          <w:rFonts w:ascii="GHEA Grapalat" w:hAnsi="GHEA Grapalat" w:cs="Sylfaen"/>
        </w:rPr>
        <w:t>օրենք</w:t>
      </w:r>
      <w:r w:rsidRPr="00A33EB8">
        <w:rPr>
          <w:rFonts w:ascii="GHEA Grapalat" w:hAnsi="GHEA Grapalat" w:cs="Sylfaen"/>
        </w:rPr>
        <w:t>ի նախա</w:t>
      </w:r>
      <w:r w:rsidRPr="00A33EB8">
        <w:rPr>
          <w:rFonts w:ascii="GHEA Grapalat" w:hAnsi="GHEA Grapalat"/>
        </w:rPr>
        <w:t>գ</w:t>
      </w:r>
      <w:r w:rsidR="00A37475">
        <w:rPr>
          <w:rFonts w:ascii="GHEA Grapalat" w:hAnsi="GHEA Grapalat" w:cs="Sylfaen"/>
        </w:rPr>
        <w:t>ծ</w:t>
      </w:r>
      <w:r w:rsidRPr="00A33EB8">
        <w:rPr>
          <w:rFonts w:ascii="GHEA Grapalat" w:hAnsi="GHEA Grapalat" w:cs="Sylfaen"/>
        </w:rPr>
        <w:t>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51"/>
        <w:gridCol w:w="9063"/>
      </w:tblGrid>
      <w:tr w:rsidR="00240127" w:rsidRPr="00A33EB8" w:rsidTr="009D6F8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A33EB8">
              <w:rPr>
                <w:rFonts w:ascii="GHEA Grapalat" w:hAnsi="GHEA Grapalat"/>
                <w:b/>
              </w:rPr>
              <w:t>1.</w:t>
            </w:r>
          </w:p>
        </w:tc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A33EB8">
              <w:rPr>
                <w:rFonts w:ascii="GHEA Grapalat" w:hAnsi="GHEA Grapalat" w:cs="Sylfaen"/>
                <w:b/>
              </w:rPr>
              <w:t>Անհրաժեշտությունը</w:t>
            </w:r>
          </w:p>
        </w:tc>
      </w:tr>
      <w:tr w:rsidR="00240127" w:rsidRPr="00A33EB8" w:rsidTr="009D6F8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ind w:firstLine="376"/>
              <w:jc w:val="both"/>
              <w:rPr>
                <w:rFonts w:ascii="GHEA Grapalat" w:hAnsi="GHEA Grapalat" w:cs="Miriam"/>
                <w:lang w:val="fr-FR"/>
              </w:rPr>
            </w:pPr>
            <w:r w:rsidRPr="00A33EB8">
              <w:rPr>
                <w:rFonts w:ascii="GHEA Grapalat" w:hAnsi="GHEA Grapalat"/>
                <w:lang w:val="hy-AM"/>
              </w:rPr>
              <w:t xml:space="preserve"> 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«Տեխնիկական անվտանգության ապահովման պետական կարգավորման մասին» ՀՀ օրենքում </w:t>
            </w:r>
            <w:r w:rsidR="00582A1B">
              <w:rPr>
                <w:rFonts w:ascii="GHEA Grapalat" w:hAnsi="GHEA Grapalat" w:cs="Miriam"/>
                <w:lang w:val="fr-FR"/>
              </w:rPr>
              <w:t>լրացումներ և փոփոխություններ</w:t>
            </w:r>
            <w:r w:rsidR="000841BD">
              <w:rPr>
                <w:rFonts w:ascii="GHEA Grapalat" w:hAnsi="GHEA Grapalat" w:cs="Miriam"/>
                <w:lang w:val="fr-FR"/>
              </w:rPr>
              <w:t xml:space="preserve"> կատարելը 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պայմանավորված է </w:t>
            </w:r>
            <w:r w:rsidR="000841BD">
              <w:rPr>
                <w:rFonts w:ascii="GHEA Grapalat" w:hAnsi="GHEA Grapalat" w:cs="Miriam"/>
                <w:lang w:val="fr-FR"/>
              </w:rPr>
              <w:t xml:space="preserve">տեխնիկական անվտանգության ոլորտում օրենսդրության կատարելագործման և պետական վերահսկողության խստացման անհրաժեշտությամբ: 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Ներկայումս անհրաժեշտություն է առաջացել արդիականացնել </w:t>
            </w:r>
            <w:r w:rsidR="00EA33F2">
              <w:rPr>
                <w:rFonts w:ascii="GHEA Grapalat" w:hAnsi="GHEA Grapalat" w:cs="Miriam"/>
                <w:lang w:val="fr-FR"/>
              </w:rPr>
              <w:t xml:space="preserve">նաև </w:t>
            </w:r>
            <w:r w:rsidRPr="00A33EB8">
              <w:rPr>
                <w:rFonts w:ascii="GHEA Grapalat" w:hAnsi="GHEA Grapalat" w:cs="Miriam"/>
                <w:lang w:val="fr-FR"/>
              </w:rPr>
              <w:t>տեխնիկական անվտան</w:t>
            </w:r>
            <w:r w:rsidR="00003548">
              <w:rPr>
                <w:rFonts w:ascii="GHEA Grapalat" w:hAnsi="GHEA Grapalat" w:cs="Miriam"/>
                <w:lang w:val="fr-FR"/>
              </w:rPr>
              <w:t>գության ոլորտի օրենսդրությունը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, ինչպես նաև ներդնել </w:t>
            </w:r>
            <w:r w:rsidR="00003548">
              <w:rPr>
                <w:rFonts w:ascii="GHEA Grapalat" w:hAnsi="GHEA Grapalat" w:cs="Miriam"/>
                <w:lang w:val="fr-FR"/>
              </w:rPr>
              <w:t>առանձնապես վտանգավոր արտադրական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 օբ</w:t>
            </w:r>
            <w:r w:rsidR="00003548">
              <w:rPr>
                <w:rFonts w:ascii="GHEA Grapalat" w:hAnsi="GHEA Grapalat" w:cs="Miriam"/>
                <w:lang w:val="fr-FR"/>
              </w:rPr>
              <w:t>յեկտների անվտան</w:t>
            </w:r>
            <w:r w:rsidRPr="00A33EB8">
              <w:rPr>
                <w:rFonts w:ascii="GHEA Grapalat" w:hAnsi="GHEA Grapalat" w:cs="Miriam"/>
                <w:lang w:val="fr-FR"/>
              </w:rPr>
              <w:t>գության ապահովման համար պետության և գո</w:t>
            </w:r>
            <w:r w:rsidR="00003548">
              <w:rPr>
                <w:rFonts w:ascii="GHEA Grapalat" w:hAnsi="GHEA Grapalat" w:cs="Miriam"/>
                <w:lang w:val="fr-FR"/>
              </w:rPr>
              <w:t>րծարար միջավայրի միջև իրավահարա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բերությունների կարգավորման  հետ կապված </w:t>
            </w:r>
            <w:r w:rsidRPr="00A33EB8">
              <w:rPr>
                <w:rFonts w:ascii="GHEA Grapalat" w:hAnsi="GHEA Grapalat"/>
                <w:lang w:val="hy-AM"/>
              </w:rPr>
              <w:t>միջազգային լավագույն փորձ</w:t>
            </w:r>
            <w:r w:rsidRPr="00A33EB8">
              <w:rPr>
                <w:rFonts w:ascii="GHEA Grapalat" w:hAnsi="GHEA Grapalat"/>
              </w:rPr>
              <w:t>ը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: </w:t>
            </w:r>
          </w:p>
          <w:p w:rsidR="00240127" w:rsidRDefault="00240127" w:rsidP="00EA33F2">
            <w:pPr>
              <w:spacing w:line="360" w:lineRule="auto"/>
              <w:ind w:firstLine="342"/>
              <w:jc w:val="both"/>
              <w:rPr>
                <w:rFonts w:ascii="GHEA Grapalat" w:hAnsi="GHEA Grapalat"/>
              </w:rPr>
            </w:pPr>
            <w:r w:rsidRPr="00A33EB8">
              <w:rPr>
                <w:rFonts w:ascii="GHEA Grapalat" w:hAnsi="GHEA Grapalat" w:cs="Miriam"/>
                <w:lang w:val="fr-FR"/>
              </w:rPr>
              <w:t xml:space="preserve">        </w:t>
            </w:r>
            <w:r>
              <w:rPr>
                <w:rFonts w:ascii="GHEA Grapalat" w:hAnsi="GHEA Grapalat" w:cs="Miriam"/>
                <w:lang w:val="fr-FR"/>
              </w:rPr>
              <w:t xml:space="preserve">Բացի այդ </w:t>
            </w:r>
            <w:r w:rsidR="00EA33F2">
              <w:rPr>
                <w:rFonts w:ascii="GHEA Grapalat" w:hAnsi="GHEA Grapalat"/>
              </w:rPr>
              <w:t>վ</w:t>
            </w:r>
            <w:r w:rsidRPr="001F64A4">
              <w:rPr>
                <w:rFonts w:ascii="GHEA Grapalat" w:hAnsi="GHEA Grapalat"/>
              </w:rPr>
              <w:t xml:space="preserve">երջին </w:t>
            </w:r>
            <w:r>
              <w:rPr>
                <w:rFonts w:ascii="GHEA Grapalat" w:hAnsi="GHEA Grapalat"/>
              </w:rPr>
              <w:t xml:space="preserve">տարիներին </w:t>
            </w:r>
            <w:r w:rsidRPr="007C24E2">
              <w:rPr>
                <w:rFonts w:ascii="GHEA Grapalat" w:hAnsi="GHEA Grapalat"/>
              </w:rPr>
              <w:t xml:space="preserve">Հայաստանի Հանրապետությունում </w:t>
            </w:r>
            <w:r w:rsidRPr="001F64A4">
              <w:rPr>
                <w:rFonts w:ascii="GHEA Grapalat" w:hAnsi="GHEA Grapalat"/>
              </w:rPr>
              <w:t xml:space="preserve">ավելացել է </w:t>
            </w:r>
            <w:r w:rsidRPr="00CE34F4">
              <w:rPr>
                <w:rFonts w:ascii="GHEA Grapalat" w:hAnsi="GHEA Grapalat"/>
              </w:rPr>
              <w:t xml:space="preserve">ավտոգազալցավորման ճնշակայաններում </w:t>
            </w:r>
            <w:r w:rsidRPr="00CE34F4">
              <w:rPr>
                <w:rFonts w:ascii="GHEA Grapalat" w:hAnsi="GHEA Grapalat" w:cs="Courier New"/>
              </w:rPr>
              <w:t>(ԱԳԼՃԿ)</w:t>
            </w:r>
            <w:r>
              <w:rPr>
                <w:rFonts w:ascii="GHEA Grapalat" w:hAnsi="GHEA Grapalat" w:cs="Courier New"/>
              </w:rPr>
              <w:t>,</w:t>
            </w:r>
            <w:r w:rsidRPr="0024197E">
              <w:rPr>
                <w:rFonts w:ascii="GHEA Grapalat" w:hAnsi="GHEA Grapalat" w:cs="Courier New"/>
              </w:rPr>
              <w:t xml:space="preserve"> </w:t>
            </w:r>
            <w:r>
              <w:rPr>
                <w:rFonts w:ascii="GHEA Grapalat" w:hAnsi="GHEA Grapalat"/>
              </w:rPr>
              <w:t>ինչպես նաև</w:t>
            </w:r>
            <w:r w:rsidRPr="00CE34F4">
              <w:rPr>
                <w:rFonts w:ascii="GHEA Grapalat" w:hAnsi="GHEA Grapalat"/>
              </w:rPr>
              <w:t xml:space="preserve"> </w:t>
            </w:r>
            <w:r w:rsidRPr="007C24E2">
              <w:rPr>
                <w:rFonts w:ascii="GHEA Grapalat" w:hAnsi="GHEA Grapalat"/>
              </w:rPr>
              <w:t>բարձր ճնշման տակ աշխատող</w:t>
            </w:r>
            <w:r>
              <w:rPr>
                <w:rFonts w:ascii="GHEA Grapalat" w:hAnsi="GHEA Grapalat"/>
              </w:rPr>
              <w:t>,</w:t>
            </w:r>
            <w:r w:rsidRPr="009D1087">
              <w:rPr>
                <w:rFonts w:ascii="GHEA Grapalat" w:hAnsi="GHEA Grapalat"/>
              </w:rPr>
              <w:t xml:space="preserve"> </w:t>
            </w:r>
            <w:r w:rsidRPr="007C24E2">
              <w:rPr>
                <w:rFonts w:ascii="GHEA Grapalat" w:hAnsi="GHEA Grapalat"/>
              </w:rPr>
              <w:t>տարբեր գործառ</w:t>
            </w:r>
            <w:r>
              <w:rPr>
                <w:rFonts w:ascii="GHEA Grapalat" w:hAnsi="GHEA Grapalat"/>
              </w:rPr>
              <w:t>ն</w:t>
            </w:r>
            <w:r w:rsidRPr="007C24E2">
              <w:rPr>
                <w:rFonts w:ascii="GHEA Grapalat" w:hAnsi="GHEA Grapalat"/>
              </w:rPr>
              <w:t xml:space="preserve">ական նշանակության (այդ թվում թթվածնային)  </w:t>
            </w:r>
            <w:r>
              <w:rPr>
                <w:rFonts w:ascii="GHEA Grapalat" w:hAnsi="GHEA Grapalat"/>
              </w:rPr>
              <w:t>գլան</w:t>
            </w:r>
            <w:r w:rsidRPr="007C24E2">
              <w:rPr>
                <w:rFonts w:ascii="GHEA Grapalat" w:hAnsi="GHEA Grapalat"/>
              </w:rPr>
              <w:t>ա</w:t>
            </w:r>
            <w:r w:rsidR="004A0AC6">
              <w:rPr>
                <w:rFonts w:ascii="GHEA Grapalat" w:hAnsi="GHEA Grapalat"/>
              </w:rPr>
              <w:t>ա</w:t>
            </w:r>
            <w:r w:rsidRPr="007C24E2">
              <w:rPr>
                <w:rFonts w:ascii="GHEA Grapalat" w:hAnsi="GHEA Grapalat"/>
              </w:rPr>
              <w:t>նոթների</w:t>
            </w:r>
            <w:r>
              <w:rPr>
                <w:rFonts w:ascii="GHEA Grapalat" w:hAnsi="GHEA Grapalat"/>
              </w:rPr>
              <w:t xml:space="preserve"> </w:t>
            </w:r>
            <w:r w:rsidRPr="001F64A4">
              <w:rPr>
                <w:rFonts w:ascii="GHEA Grapalat" w:hAnsi="GHEA Grapalat" w:cs="Courier New"/>
              </w:rPr>
              <w:t>պայթյունների ու հրդեհների քանակը:</w:t>
            </w:r>
            <w:r w:rsidRPr="009D108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Courier New"/>
              </w:rPr>
              <w:t xml:space="preserve">Միայն </w:t>
            </w:r>
            <w:r w:rsidRPr="007C24E2">
              <w:rPr>
                <w:rFonts w:ascii="GHEA Grapalat" w:hAnsi="GHEA Grapalat"/>
              </w:rPr>
              <w:t>վերջին 5-6 տար</w:t>
            </w:r>
            <w:r>
              <w:rPr>
                <w:rFonts w:ascii="GHEA Grapalat" w:hAnsi="GHEA Grapalat"/>
              </w:rPr>
              <w:t>իների ընթա</w:t>
            </w:r>
            <w:r w:rsidRPr="007C24E2">
              <w:rPr>
                <w:rFonts w:ascii="GHEA Grapalat" w:hAnsi="GHEA Grapalat"/>
              </w:rPr>
              <w:t>ցքում գրանցվել են</w:t>
            </w:r>
            <w:r>
              <w:rPr>
                <w:rFonts w:ascii="GHEA Grapalat" w:hAnsi="GHEA Grapalat"/>
              </w:rPr>
              <w:t xml:space="preserve"> </w:t>
            </w:r>
            <w:r w:rsidRPr="007C24E2">
              <w:rPr>
                <w:rFonts w:ascii="GHEA Grapalat" w:hAnsi="GHEA Grapalat"/>
              </w:rPr>
              <w:t>շուրջ վեց տասնյակ</w:t>
            </w:r>
            <w:r>
              <w:rPr>
                <w:rFonts w:ascii="GHEA Grapalat" w:hAnsi="GHEA Grapalat"/>
              </w:rPr>
              <w:t xml:space="preserve"> նմանօրինակ</w:t>
            </w:r>
            <w:r w:rsidRPr="007C24E2">
              <w:rPr>
                <w:rFonts w:ascii="GHEA Grapalat" w:hAnsi="GHEA Grapalat"/>
              </w:rPr>
              <w:t xml:space="preserve"> դեպքեր</w:t>
            </w:r>
            <w:r>
              <w:rPr>
                <w:rFonts w:ascii="GHEA Grapalat" w:hAnsi="GHEA Grapalat"/>
              </w:rPr>
              <w:t>, որոնք</w:t>
            </w:r>
            <w:r w:rsidRPr="007C24E2">
              <w:rPr>
                <w:rFonts w:ascii="GHEA Grapalat" w:hAnsi="GHEA Grapalat"/>
              </w:rPr>
              <w:t xml:space="preserve"> ուղեկցվել են մարդկային զոհերով</w:t>
            </w:r>
            <w:r>
              <w:rPr>
                <w:rFonts w:ascii="GHEA Grapalat" w:hAnsi="GHEA Grapalat"/>
              </w:rPr>
              <w:t xml:space="preserve">, </w:t>
            </w:r>
            <w:r w:rsidRPr="007C24E2">
              <w:rPr>
                <w:rFonts w:ascii="GHEA Grapalat" w:hAnsi="GHEA Grapalat"/>
              </w:rPr>
              <w:t>վնասվածքներով</w:t>
            </w:r>
            <w:r>
              <w:rPr>
                <w:rFonts w:ascii="GHEA Grapalat" w:hAnsi="GHEA Grapalat"/>
              </w:rPr>
              <w:t xml:space="preserve"> </w:t>
            </w:r>
            <w:r w:rsidR="00582A1B">
              <w:rPr>
                <w:rFonts w:ascii="GHEA Grapalat" w:hAnsi="GHEA Grapalat"/>
              </w:rPr>
              <w:t>և խոշոր նյութական վնասներով, որոնք արդյունքում չեն փոխհատուցվել, քանի որ դաշտը ՀՀ օրենսդրություն</w:t>
            </w:r>
            <w:r w:rsidR="005436B6">
              <w:rPr>
                <w:rFonts w:ascii="GHEA Grapalat" w:hAnsi="GHEA Grapalat"/>
              </w:rPr>
              <w:t>ո</w:t>
            </w:r>
            <w:r w:rsidR="00582A1B">
              <w:rPr>
                <w:rFonts w:ascii="GHEA Grapalat" w:hAnsi="GHEA Grapalat"/>
              </w:rPr>
              <w:t>ւմ բաց է:</w:t>
            </w:r>
          </w:p>
          <w:p w:rsidR="00240127" w:rsidRPr="007C24E2" w:rsidRDefault="00240127" w:rsidP="009D6F8E">
            <w:pPr>
              <w:spacing w:line="360" w:lineRule="auto"/>
              <w:ind w:left="74" w:firstLine="360"/>
              <w:jc w:val="both"/>
              <w:rPr>
                <w:rFonts w:ascii="GHEA Grapalat" w:hAnsi="GHEA Grapalat"/>
              </w:rPr>
            </w:pPr>
            <w:r w:rsidRPr="001F64A4">
              <w:rPr>
                <w:rFonts w:ascii="GHEA Grapalat" w:hAnsi="GHEA Grapalat" w:cs="Courier New"/>
              </w:rPr>
              <w:t xml:space="preserve"> </w:t>
            </w:r>
            <w:r w:rsidRPr="001F64A4">
              <w:rPr>
                <w:rFonts w:ascii="GHEA Grapalat" w:hAnsi="GHEA Grapalat" w:cs="Sylfaen"/>
              </w:rPr>
              <w:t>Կարևորելով</w:t>
            </w:r>
            <w:r w:rsidRPr="001F64A4">
              <w:rPr>
                <w:rFonts w:ascii="GHEA Grapalat" w:hAnsi="GHEA Grapalat"/>
              </w:rPr>
              <w:t xml:space="preserve"> </w:t>
            </w:r>
            <w:r w:rsidRPr="001F64A4">
              <w:rPr>
                <w:rFonts w:ascii="GHEA Grapalat" w:hAnsi="GHEA Grapalat" w:cs="Sylfaen"/>
              </w:rPr>
              <w:t>բնակչության</w:t>
            </w:r>
            <w:r w:rsidRPr="001F64A4">
              <w:rPr>
                <w:rFonts w:ascii="GHEA Grapalat" w:hAnsi="GHEA Grapalat"/>
              </w:rPr>
              <w:t xml:space="preserve"> </w:t>
            </w:r>
            <w:r w:rsidRPr="001F64A4">
              <w:rPr>
                <w:rFonts w:ascii="GHEA Grapalat" w:hAnsi="GHEA Grapalat" w:cs="Sylfaen"/>
              </w:rPr>
              <w:t>անվտանգության</w:t>
            </w:r>
            <w:r w:rsidRPr="001F64A4">
              <w:rPr>
                <w:rFonts w:ascii="GHEA Grapalat" w:hAnsi="GHEA Grapalat"/>
              </w:rPr>
              <w:t xml:space="preserve"> </w:t>
            </w:r>
            <w:r w:rsidRPr="001F64A4">
              <w:rPr>
                <w:rFonts w:ascii="GHEA Grapalat" w:hAnsi="GHEA Grapalat" w:cs="Sylfaen"/>
              </w:rPr>
              <w:t>ապահովման</w:t>
            </w:r>
            <w:r w:rsidRPr="001F64A4">
              <w:rPr>
                <w:rFonts w:ascii="GHEA Grapalat" w:hAnsi="GHEA Grapalat"/>
              </w:rPr>
              <w:t xml:space="preserve"> </w:t>
            </w:r>
            <w:r w:rsidRPr="001F64A4">
              <w:rPr>
                <w:rFonts w:ascii="GHEA Grapalat" w:hAnsi="GHEA Grapalat" w:cs="Sylfaen"/>
              </w:rPr>
              <w:t>առաջնահերթ</w:t>
            </w:r>
            <w:r w:rsidRPr="001F64A4">
              <w:rPr>
                <w:rFonts w:ascii="GHEA Grapalat" w:hAnsi="GHEA Grapalat"/>
              </w:rPr>
              <w:t xml:space="preserve"> </w:t>
            </w:r>
            <w:r w:rsidRPr="001F64A4">
              <w:rPr>
                <w:rFonts w:ascii="GHEA Grapalat" w:hAnsi="GHEA Grapalat" w:cs="Sylfaen"/>
              </w:rPr>
              <w:t>խնդիրը</w:t>
            </w:r>
            <w:r w:rsidRPr="001F64A4">
              <w:rPr>
                <w:rFonts w:ascii="GHEA Grapalat" w:hAnsi="GHEA Grapalat"/>
              </w:rPr>
              <w:t xml:space="preserve">, հրդեհների և տեխնածին վթարների կանխարգելման, </w:t>
            </w:r>
            <w:r w:rsidRPr="001F64A4">
              <w:rPr>
                <w:rFonts w:ascii="GHEA Grapalat" w:hAnsi="GHEA Grapalat" w:cs="Sylfaen"/>
              </w:rPr>
              <w:t>դրանց</w:t>
            </w:r>
            <w:r w:rsidRPr="001F64A4">
              <w:rPr>
                <w:rFonts w:ascii="GHEA Grapalat" w:hAnsi="GHEA Grapalat"/>
              </w:rPr>
              <w:t xml:space="preserve"> </w:t>
            </w:r>
            <w:r w:rsidRPr="001F64A4">
              <w:rPr>
                <w:rFonts w:ascii="GHEA Grapalat" w:hAnsi="GHEA Grapalat" w:cs="Sylfaen"/>
              </w:rPr>
              <w:t>ծանր</w:t>
            </w:r>
            <w:r w:rsidRPr="001F64A4">
              <w:rPr>
                <w:rFonts w:ascii="GHEA Grapalat" w:hAnsi="GHEA Grapalat"/>
              </w:rPr>
              <w:t xml:space="preserve"> </w:t>
            </w:r>
            <w:r w:rsidRPr="001F64A4">
              <w:rPr>
                <w:rFonts w:ascii="GHEA Grapalat" w:hAnsi="GHEA Grapalat" w:cs="Sylfaen"/>
              </w:rPr>
              <w:t>հետևանքներից</w:t>
            </w:r>
            <w:r w:rsidRPr="001F64A4">
              <w:rPr>
                <w:rFonts w:ascii="GHEA Grapalat" w:hAnsi="GHEA Grapalat"/>
              </w:rPr>
              <w:t xml:space="preserve"> </w:t>
            </w:r>
            <w:r w:rsidRPr="001F64A4">
              <w:rPr>
                <w:rFonts w:ascii="GHEA Grapalat" w:hAnsi="GHEA Grapalat" w:cs="Sylfaen"/>
              </w:rPr>
              <w:t>խուսափելու</w:t>
            </w:r>
            <w:r w:rsidRPr="001F64A4">
              <w:rPr>
                <w:rFonts w:ascii="GHEA Grapalat" w:hAnsi="GHEA Grapalat"/>
              </w:rPr>
              <w:t xml:space="preserve"> </w:t>
            </w:r>
            <w:r w:rsidRPr="001F64A4">
              <w:rPr>
                <w:rFonts w:ascii="GHEA Grapalat" w:hAnsi="GHEA Grapalat" w:cs="Sylfaen"/>
              </w:rPr>
              <w:t>նպատակով</w:t>
            </w:r>
            <w:r w:rsidRPr="001F64A4">
              <w:rPr>
                <w:rFonts w:ascii="GHEA Grapalat" w:hAnsi="GHEA Grapalat"/>
              </w:rPr>
              <w:t>,</w:t>
            </w:r>
            <w:r w:rsidR="00582A1B">
              <w:rPr>
                <w:rFonts w:ascii="GHEA Grapalat" w:hAnsi="GHEA Grapalat"/>
              </w:rPr>
              <w:t xml:space="preserve"> ինչպես նաև </w:t>
            </w:r>
            <w:r w:rsidRPr="001F64A4">
              <w:rPr>
                <w:rFonts w:ascii="GHEA Grapalat" w:hAnsi="GHEA Grapalat"/>
              </w:rPr>
              <w:t xml:space="preserve"> </w:t>
            </w:r>
            <w:r w:rsidR="00E97865">
              <w:rPr>
                <w:rFonts w:ascii="GHEA Grapalat" w:hAnsi="GHEA Grapalat"/>
              </w:rPr>
              <w:t xml:space="preserve">դրանց հետևանքով մարդկանց և շրջակա միջավայրին հասցվող վնասը վերականգնվի, </w:t>
            </w:r>
            <w:r w:rsidR="00BF76A1">
              <w:rPr>
                <w:rFonts w:ascii="GHEA Grapalat" w:hAnsi="GHEA Grapalat"/>
              </w:rPr>
              <w:lastRenderedPageBreak/>
              <w:t>անհրաժեշտություն է առաջանում, որպեսզի նմանատիպ օբյեկտների</w:t>
            </w:r>
            <w:r w:rsidR="005436B6">
              <w:rPr>
                <w:rFonts w:ascii="GHEA Grapalat" w:hAnsi="GHEA Grapalat"/>
              </w:rPr>
              <w:t>՝</w:t>
            </w:r>
            <w:r w:rsidR="00BF76A1">
              <w:rPr>
                <w:rFonts w:ascii="GHEA Grapalat" w:hAnsi="GHEA Grapalat"/>
              </w:rPr>
              <w:t xml:space="preserve"> օրենքով սահմանված տեխնիկական փորձաքննությունն իրականացվի այնպիսի փորձագիտական կազմակերպությունների կողմից, որոնք հագեցած են միջազգային ստանդարտներին համապատասխան լաբորատորիաներով, անհրաժեշտ </w:t>
            </w:r>
            <w:r w:rsidR="00E97865">
              <w:rPr>
                <w:rFonts w:ascii="GHEA Grapalat" w:hAnsi="GHEA Grapalat"/>
              </w:rPr>
              <w:t>չափիչ-ուղղիչ սարքավորումներով:</w:t>
            </w:r>
            <w:r w:rsidR="00BF76A1">
              <w:rPr>
                <w:rFonts w:ascii="GHEA Grapalat" w:hAnsi="GHEA Grapalat"/>
              </w:rPr>
              <w:t>:</w:t>
            </w:r>
          </w:p>
          <w:p w:rsidR="00240127" w:rsidRPr="00A33EB8" w:rsidRDefault="00240127" w:rsidP="009D6F8E">
            <w:pPr>
              <w:spacing w:line="360" w:lineRule="auto"/>
              <w:ind w:firstLine="342"/>
              <w:jc w:val="both"/>
              <w:rPr>
                <w:rFonts w:ascii="GHEA Grapalat" w:hAnsi="GHEA Grapalat"/>
              </w:rPr>
            </w:pPr>
          </w:p>
        </w:tc>
      </w:tr>
      <w:tr w:rsidR="00240127" w:rsidRPr="00A33EB8" w:rsidTr="009D6F8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A33EB8">
              <w:rPr>
                <w:rFonts w:ascii="GHEA Grapalat" w:hAnsi="GHEA Grapalat"/>
                <w:b/>
              </w:rPr>
              <w:lastRenderedPageBreak/>
              <w:t>2.</w:t>
            </w:r>
          </w:p>
        </w:tc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ind w:firstLine="342"/>
              <w:rPr>
                <w:rFonts w:ascii="GHEA Grapalat" w:hAnsi="GHEA Grapalat"/>
                <w:b/>
              </w:rPr>
            </w:pPr>
            <w:r w:rsidRPr="00A33EB8">
              <w:rPr>
                <w:rFonts w:ascii="GHEA Grapalat" w:hAnsi="GHEA Grapalat"/>
                <w:b/>
              </w:rPr>
              <w:t>Ընթացիկ իրավիճակը և խնդիրները</w:t>
            </w:r>
          </w:p>
        </w:tc>
      </w:tr>
      <w:tr w:rsidR="00240127" w:rsidRPr="00A33EB8" w:rsidTr="009D6F8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33" w:rsidRDefault="00E46F33" w:rsidP="009D6F8E">
            <w:pPr>
              <w:spacing w:line="360" w:lineRule="auto"/>
              <w:ind w:firstLine="720"/>
              <w:jc w:val="both"/>
              <w:rPr>
                <w:rFonts w:ascii="GHEA Grapalat" w:hAnsi="GHEA Grapalat" w:cs="Miriam"/>
                <w:lang w:val="fr-FR"/>
              </w:rPr>
            </w:pPr>
            <w:r>
              <w:rPr>
                <w:rFonts w:ascii="GHEA Grapalat" w:hAnsi="GHEA Grapalat" w:cs="Miriam"/>
                <w:lang w:val="fr-FR"/>
              </w:rPr>
              <w:t>ՀՀ արտակարգ իրավիճակների նախարարությունը՝ կիրառելով «Տեխնիկական անվտանգության ապահովման պետական կարգավորման մասին» ՀՀ օրենքը, բախվել է որոշակի բացերի, որոնց կարգավորումները տրվում են ներկայացվող նախագծով:</w:t>
            </w:r>
          </w:p>
          <w:p w:rsidR="00240127" w:rsidRPr="00A33EB8" w:rsidRDefault="00E46F33" w:rsidP="009D6F8E">
            <w:pPr>
              <w:spacing w:line="360" w:lineRule="auto"/>
              <w:ind w:firstLine="720"/>
              <w:jc w:val="both"/>
              <w:rPr>
                <w:rFonts w:ascii="GHEA Grapalat" w:hAnsi="GHEA Grapalat" w:cs="Miriam"/>
                <w:lang w:val="fr-FR"/>
              </w:rPr>
            </w:pPr>
            <w:r>
              <w:rPr>
                <w:rFonts w:ascii="GHEA Grapalat" w:hAnsi="GHEA Grapalat" w:cs="Miriam"/>
                <w:lang w:val="fr-FR"/>
              </w:rPr>
              <w:t xml:space="preserve">Մանսավորապես՝ </w:t>
            </w:r>
            <w:r w:rsidR="00240127" w:rsidRPr="00A33EB8">
              <w:rPr>
                <w:rFonts w:ascii="GHEA Grapalat" w:hAnsi="GHEA Grapalat" w:cs="Miriam"/>
                <w:lang w:val="fr-FR"/>
              </w:rPr>
              <w:t xml:space="preserve">ՀՀ տնտեսության տարբեր ոլորտներին </w:t>
            </w:r>
            <w:r w:rsidR="00240127" w:rsidRPr="00A33EB8">
              <w:rPr>
                <w:rFonts w:ascii="GHEA Grapalat" w:hAnsi="GHEA Grapalat" w:cs="Sylfaen"/>
                <w:lang w:val="de-DE"/>
              </w:rPr>
              <w:t>պատկանող</w:t>
            </w:r>
            <w:r w:rsidR="00240127" w:rsidRPr="00A33EB8">
              <w:rPr>
                <w:rFonts w:ascii="GHEA Grapalat" w:hAnsi="GHEA Grapalat" w:cs="Miriam"/>
                <w:lang w:val="fr-FR"/>
              </w:rPr>
              <w:t xml:space="preserve"> վտանգավոր</w:t>
            </w:r>
            <w:r w:rsidR="00240127" w:rsidRPr="00A33EB8">
              <w:rPr>
                <w:rFonts w:ascii="GHEA Grapalat" w:hAnsi="GHEA Grapalat" w:cs="Sylfaen"/>
                <w:lang w:val="de-DE"/>
              </w:rPr>
              <w:t xml:space="preserve"> օբյեկտները, որոնք իրենց բնութագրիչներով համապատասխանում են </w:t>
            </w:r>
            <w:r w:rsidR="004A0AC6">
              <w:rPr>
                <w:rFonts w:ascii="GHEA Grapalat" w:hAnsi="GHEA Grapalat" w:cs="Miriam"/>
                <w:lang w:val="fr-FR"/>
              </w:rPr>
              <w:t>«Տեխնիկական անվտանգու</w:t>
            </w:r>
            <w:r w:rsidR="004A0AC6" w:rsidRPr="00A33EB8">
              <w:rPr>
                <w:rFonts w:ascii="GHEA Grapalat" w:hAnsi="GHEA Grapalat" w:cs="Miriam"/>
                <w:lang w:val="fr-FR"/>
              </w:rPr>
              <w:t>թյան</w:t>
            </w:r>
            <w:r w:rsidR="004A0AC6">
              <w:rPr>
                <w:rFonts w:ascii="GHEA Grapalat" w:hAnsi="GHEA Grapalat" w:cs="Miriam"/>
                <w:lang w:val="fr-FR"/>
              </w:rPr>
              <w:t xml:space="preserve"> </w:t>
            </w:r>
            <w:r w:rsidR="00240127" w:rsidRPr="00A33EB8">
              <w:rPr>
                <w:rFonts w:ascii="GHEA Grapalat" w:hAnsi="GHEA Grapalat" w:cs="Miriam"/>
                <w:lang w:val="fr-FR"/>
              </w:rPr>
              <w:t>ապահովման պետական կարգավորման մասին» ՀՀ օրենքով սահմանված դրույթներին և</w:t>
            </w:r>
            <w:r w:rsidR="00240127" w:rsidRPr="00A33EB8">
              <w:rPr>
                <w:rFonts w:ascii="GHEA Grapalat" w:hAnsi="GHEA Grapalat" w:cs="Sylfaen"/>
                <w:lang w:val="de-DE"/>
              </w:rPr>
              <w:t xml:space="preserve"> դիտարկվում  են որպես </w:t>
            </w:r>
            <w:r w:rsidR="00240127" w:rsidRPr="00A33EB8">
              <w:rPr>
                <w:rFonts w:ascii="GHEA Grapalat" w:hAnsi="GHEA Grapalat" w:cs="Miriam"/>
                <w:lang w:val="fr-FR"/>
              </w:rPr>
              <w:t>ԱՎՕ-</w:t>
            </w:r>
            <w:r w:rsidR="00240127" w:rsidRPr="00A33EB8">
              <w:rPr>
                <w:rFonts w:ascii="GHEA Grapalat" w:hAnsi="GHEA Grapalat"/>
                <w:lang w:val="hy-AM"/>
              </w:rPr>
              <w:t>ներ</w:t>
            </w:r>
            <w:r w:rsidR="00240127" w:rsidRPr="00A33EB8">
              <w:rPr>
                <w:rFonts w:ascii="GHEA Grapalat" w:hAnsi="GHEA Grapalat"/>
                <w:lang w:val="de-DE"/>
              </w:rPr>
              <w:t xml:space="preserve">, </w:t>
            </w:r>
            <w:r w:rsidR="004A0AC6">
              <w:rPr>
                <w:rFonts w:ascii="GHEA Grapalat" w:hAnsi="GHEA Grapalat" w:cs="Miriam"/>
                <w:lang w:val="fr-FR"/>
              </w:rPr>
              <w:t>դասակարգված չեն ըստ վտանգավորության աստիճանների</w:t>
            </w:r>
            <w:r w:rsidR="004A0AC6" w:rsidRPr="00A33EB8">
              <w:rPr>
                <w:rFonts w:ascii="GHEA Grapalat" w:hAnsi="GHEA Grapalat"/>
              </w:rPr>
              <w:t xml:space="preserve"> </w:t>
            </w:r>
            <w:r w:rsidR="00240127" w:rsidRPr="00A33EB8">
              <w:rPr>
                <w:rFonts w:ascii="GHEA Grapalat" w:hAnsi="GHEA Grapalat" w:cs="Miriam"/>
                <w:lang w:val="fr-FR"/>
              </w:rPr>
              <w:t>և դրանց նկատմամբ չի իրականացվում  տեխնիկական անվտանգության</w:t>
            </w:r>
            <w:r w:rsidR="004A0AC6">
              <w:rPr>
                <w:rFonts w:ascii="GHEA Grapalat" w:hAnsi="GHEA Grapalat" w:cs="Miriam"/>
                <w:lang w:val="fr-FR"/>
              </w:rPr>
              <w:t xml:space="preserve"> խստացված</w:t>
            </w:r>
            <w:r w:rsidR="00240127" w:rsidRPr="00A33EB8">
              <w:rPr>
                <w:rFonts w:ascii="GHEA Grapalat" w:hAnsi="GHEA Grapalat" w:cs="Miriam"/>
                <w:lang w:val="fr-FR"/>
              </w:rPr>
              <w:t xml:space="preserve"> փորձաքննություն: </w:t>
            </w:r>
          </w:p>
          <w:p w:rsidR="00240127" w:rsidRPr="00A33EB8" w:rsidRDefault="00240127" w:rsidP="009D6F8E">
            <w:pPr>
              <w:spacing w:line="360" w:lineRule="auto"/>
              <w:ind w:firstLine="720"/>
              <w:jc w:val="both"/>
              <w:rPr>
                <w:rFonts w:ascii="GHEA Grapalat" w:hAnsi="GHEA Grapalat" w:cs="Arial"/>
                <w:bCs/>
                <w:kern w:val="32"/>
                <w:lang w:val="de-DE"/>
              </w:rPr>
            </w:pPr>
            <w:r w:rsidRPr="00A33EB8">
              <w:rPr>
                <w:rStyle w:val="Strong"/>
                <w:rFonts w:ascii="GHEA Grapalat" w:hAnsi="GHEA Grapalat" w:cs="Sylfaen"/>
                <w:b w:val="0"/>
              </w:rPr>
              <w:t>Կախված</w:t>
            </w:r>
            <w:r w:rsidRPr="00A33EB8">
              <w:rPr>
                <w:rStyle w:val="Strong"/>
                <w:rFonts w:ascii="GHEA Grapalat" w:hAnsi="GHEA Grapalat" w:cs="Sylfaen"/>
                <w:b w:val="0"/>
                <w:lang w:val="fr-FR"/>
              </w:rPr>
              <w:t xml:space="preserve"> </w:t>
            </w:r>
            <w:r w:rsidRPr="00A33EB8">
              <w:rPr>
                <w:rFonts w:ascii="GHEA Grapalat" w:hAnsi="GHEA Grapalat" w:cs="Miriam"/>
                <w:lang w:val="fr-FR"/>
              </w:rPr>
              <w:t>ԱՎՕ-ներ</w:t>
            </w:r>
            <w:r w:rsidRPr="00A33EB8">
              <w:rPr>
                <w:rStyle w:val="Strong"/>
                <w:rFonts w:ascii="GHEA Grapalat" w:hAnsi="GHEA Grapalat" w:cs="Sylfaen"/>
                <w:b w:val="0"/>
              </w:rPr>
              <w:t>ում</w:t>
            </w:r>
            <w:r w:rsidRPr="00A33EB8">
              <w:rPr>
                <w:rStyle w:val="Strong"/>
                <w:rFonts w:ascii="GHEA Grapalat" w:hAnsi="GHEA Grapalat" w:cs="Sylfaen"/>
                <w:b w:val="0"/>
                <w:lang w:val="fr-FR"/>
              </w:rPr>
              <w:t xml:space="preserve"> </w:t>
            </w:r>
            <w:r w:rsidRPr="00A33EB8">
              <w:rPr>
                <w:rStyle w:val="Strong"/>
                <w:rFonts w:ascii="GHEA Grapalat" w:hAnsi="GHEA Grapalat" w:cs="Sylfaen"/>
                <w:b w:val="0"/>
              </w:rPr>
              <w:t>տեղի</w:t>
            </w:r>
            <w:r w:rsidRPr="00A33EB8">
              <w:rPr>
                <w:rStyle w:val="Strong"/>
                <w:rFonts w:ascii="GHEA Grapalat" w:hAnsi="GHEA Grapalat" w:cs="Sylfaen"/>
                <w:b w:val="0"/>
                <w:lang w:val="fr-FR"/>
              </w:rPr>
              <w:t xml:space="preserve"> </w:t>
            </w:r>
            <w:r w:rsidRPr="00A33EB8">
              <w:rPr>
                <w:rStyle w:val="Strong"/>
                <w:rFonts w:ascii="GHEA Grapalat" w:hAnsi="GHEA Grapalat" w:cs="Sylfaen"/>
                <w:b w:val="0"/>
              </w:rPr>
              <w:t>ունեցող</w:t>
            </w:r>
            <w:r w:rsidRPr="00A33EB8">
              <w:rPr>
                <w:rStyle w:val="Strong"/>
                <w:rFonts w:ascii="GHEA Grapalat" w:hAnsi="GHEA Grapalat" w:cs="Sylfaen"/>
                <w:b w:val="0"/>
                <w:lang w:val="fr-FR"/>
              </w:rPr>
              <w:t xml:space="preserve"> </w:t>
            </w:r>
            <w:r w:rsidRPr="00A33EB8">
              <w:rPr>
                <w:rStyle w:val="Strong"/>
                <w:rFonts w:ascii="GHEA Grapalat" w:hAnsi="GHEA Grapalat" w:cs="Sylfaen"/>
                <w:b w:val="0"/>
              </w:rPr>
              <w:t>վթարների</w:t>
            </w:r>
            <w:r w:rsidRPr="00A33EB8">
              <w:rPr>
                <w:rStyle w:val="Strong"/>
                <w:rFonts w:ascii="GHEA Grapalat" w:hAnsi="GHEA Grapalat" w:cs="Sylfaen"/>
                <w:b w:val="0"/>
                <w:lang w:val="fr-FR"/>
              </w:rPr>
              <w:t xml:space="preserve"> </w:t>
            </w:r>
            <w:r w:rsidRPr="00A33EB8">
              <w:rPr>
                <w:rStyle w:val="Strong"/>
                <w:rFonts w:ascii="GHEA Grapalat" w:hAnsi="GHEA Grapalat" w:cs="Sylfaen"/>
                <w:b w:val="0"/>
              </w:rPr>
              <w:t>պոտենցիալ</w:t>
            </w:r>
            <w:r w:rsidRPr="00A33EB8">
              <w:rPr>
                <w:rStyle w:val="Strong"/>
                <w:rFonts w:ascii="GHEA Grapalat" w:hAnsi="GHEA Grapalat" w:cs="Sylfaen"/>
                <w:b w:val="0"/>
                <w:lang w:val="fr-FR"/>
              </w:rPr>
              <w:t xml:space="preserve"> </w:t>
            </w:r>
            <w:r w:rsidRPr="00A33EB8">
              <w:rPr>
                <w:rStyle w:val="Strong"/>
                <w:rFonts w:ascii="GHEA Grapalat" w:hAnsi="GHEA Grapalat" w:cs="Sylfaen"/>
                <w:b w:val="0"/>
              </w:rPr>
              <w:t>վտանգավորության</w:t>
            </w:r>
            <w:r w:rsidRPr="00A33EB8">
              <w:rPr>
                <w:rStyle w:val="Strong"/>
                <w:rFonts w:ascii="GHEA Grapalat" w:hAnsi="GHEA Grapalat" w:cs="Sylfaen"/>
                <w:b w:val="0"/>
                <w:lang w:val="fr-FR"/>
              </w:rPr>
              <w:t xml:space="preserve"> </w:t>
            </w:r>
            <w:r w:rsidRPr="00A33EB8">
              <w:rPr>
                <w:rStyle w:val="Strong"/>
                <w:rFonts w:ascii="GHEA Grapalat" w:hAnsi="GHEA Grapalat" w:cs="Sylfaen"/>
                <w:b w:val="0"/>
              </w:rPr>
              <w:t>աստիճանից</w:t>
            </w:r>
            <w:r w:rsidRPr="00A33EB8">
              <w:rPr>
                <w:rStyle w:val="Strong"/>
                <w:rFonts w:ascii="GHEA Grapalat" w:hAnsi="GHEA Grapalat" w:cs="Sylfaen"/>
                <w:b w:val="0"/>
                <w:lang w:val="fr-FR"/>
              </w:rPr>
              <w:t xml:space="preserve">, </w:t>
            </w:r>
            <w:r w:rsidRPr="00A33EB8">
              <w:rPr>
                <w:rStyle w:val="Strong"/>
                <w:rFonts w:ascii="GHEA Grapalat" w:hAnsi="GHEA Grapalat" w:cs="Sylfaen"/>
                <w:b w:val="0"/>
              </w:rPr>
              <w:t>հասարակության</w:t>
            </w:r>
            <w:r w:rsidRPr="00A33EB8">
              <w:rPr>
                <w:rStyle w:val="Strong"/>
                <w:rFonts w:ascii="GHEA Grapalat" w:hAnsi="GHEA Grapalat" w:cs="Sylfaen"/>
                <w:b w:val="0"/>
                <w:lang w:val="fr-FR"/>
              </w:rPr>
              <w:t xml:space="preserve"> </w:t>
            </w:r>
            <w:r w:rsidRPr="00A33EB8">
              <w:rPr>
                <w:rStyle w:val="Strong"/>
                <w:rFonts w:ascii="GHEA Grapalat" w:hAnsi="GHEA Grapalat" w:cs="Sylfaen"/>
                <w:b w:val="0"/>
              </w:rPr>
              <w:t>և</w:t>
            </w:r>
            <w:r w:rsidRPr="00A33EB8">
              <w:rPr>
                <w:rStyle w:val="Strong"/>
                <w:rFonts w:ascii="GHEA Grapalat" w:hAnsi="GHEA Grapalat" w:cs="Sylfaen"/>
                <w:b w:val="0"/>
                <w:lang w:val="fr-FR"/>
              </w:rPr>
              <w:t xml:space="preserve"> </w:t>
            </w:r>
            <w:r w:rsidRPr="00A33EB8">
              <w:rPr>
                <w:rStyle w:val="Strong"/>
                <w:rFonts w:ascii="GHEA Grapalat" w:hAnsi="GHEA Grapalat" w:cs="Sylfaen"/>
                <w:b w:val="0"/>
              </w:rPr>
              <w:t>անձի</w:t>
            </w:r>
            <w:r w:rsidRPr="00A33EB8">
              <w:rPr>
                <w:rStyle w:val="Strong"/>
                <w:rFonts w:ascii="GHEA Grapalat" w:hAnsi="GHEA Grapalat" w:cs="Sylfaen"/>
                <w:b w:val="0"/>
                <w:lang w:val="fr-FR"/>
              </w:rPr>
              <w:t xml:space="preserve"> </w:t>
            </w:r>
            <w:r w:rsidRPr="00A33EB8">
              <w:rPr>
                <w:rStyle w:val="Strong"/>
                <w:rFonts w:ascii="GHEA Grapalat" w:hAnsi="GHEA Grapalat" w:cs="Sylfaen"/>
                <w:b w:val="0"/>
              </w:rPr>
              <w:t>կյանքի</w:t>
            </w:r>
            <w:r w:rsidRPr="00A33EB8">
              <w:rPr>
                <w:rStyle w:val="Strong"/>
                <w:rFonts w:ascii="GHEA Grapalat" w:hAnsi="GHEA Grapalat" w:cs="Sylfaen"/>
                <w:b w:val="0"/>
                <w:lang w:val="fr-FR"/>
              </w:rPr>
              <w:t xml:space="preserve"> </w:t>
            </w:r>
            <w:r w:rsidRPr="00A33EB8">
              <w:rPr>
                <w:rStyle w:val="Strong"/>
                <w:rFonts w:ascii="GHEA Grapalat" w:hAnsi="GHEA Grapalat" w:cs="Sylfaen"/>
                <w:b w:val="0"/>
              </w:rPr>
              <w:t>կենսական</w:t>
            </w:r>
            <w:r w:rsidRPr="00A33EB8">
              <w:rPr>
                <w:rStyle w:val="Strong"/>
                <w:rFonts w:ascii="GHEA Grapalat" w:hAnsi="GHEA Grapalat" w:cs="Sylfaen"/>
                <w:b w:val="0"/>
                <w:lang w:val="fr-FR"/>
              </w:rPr>
              <w:t xml:space="preserve"> </w:t>
            </w:r>
            <w:r w:rsidRPr="00A33EB8">
              <w:rPr>
                <w:rStyle w:val="Strong"/>
                <w:rFonts w:ascii="GHEA Grapalat" w:hAnsi="GHEA Grapalat" w:cs="Sylfaen"/>
                <w:b w:val="0"/>
              </w:rPr>
              <w:t>շահերի</w:t>
            </w:r>
            <w:r w:rsidRPr="00A33EB8">
              <w:rPr>
                <w:rStyle w:val="Strong"/>
                <w:rFonts w:ascii="GHEA Grapalat" w:hAnsi="GHEA Grapalat" w:cs="Sylfaen"/>
                <w:b w:val="0"/>
                <w:lang w:val="fr-FR"/>
              </w:rPr>
              <w:t xml:space="preserve"> </w:t>
            </w:r>
            <w:r w:rsidRPr="00A33EB8">
              <w:rPr>
                <w:rStyle w:val="Strong"/>
                <w:rFonts w:ascii="GHEA Grapalat" w:hAnsi="GHEA Grapalat" w:cs="Sylfaen"/>
                <w:b w:val="0"/>
              </w:rPr>
              <w:t>պաշտպանության</w:t>
            </w:r>
            <w:r w:rsidR="00E97865">
              <w:rPr>
                <w:rStyle w:val="Strong"/>
                <w:rFonts w:ascii="GHEA Grapalat" w:hAnsi="GHEA Grapalat" w:cs="Sylfaen"/>
                <w:b w:val="0"/>
                <w:lang w:val="fr-FR"/>
              </w:rPr>
              <w:t xml:space="preserve"> </w:t>
            </w:r>
            <w:r w:rsidRPr="00A33EB8">
              <w:rPr>
                <w:rStyle w:val="Strong"/>
                <w:rFonts w:ascii="GHEA Grapalat" w:hAnsi="GHEA Grapalat" w:cs="Sylfaen"/>
                <w:b w:val="0"/>
              </w:rPr>
              <w:t>համար</w:t>
            </w:r>
            <w:r w:rsidRPr="00A33EB8">
              <w:rPr>
                <w:rStyle w:val="Strong"/>
                <w:rFonts w:ascii="GHEA Grapalat" w:hAnsi="GHEA Grapalat" w:cs="Sylfaen"/>
                <w:b w:val="0"/>
                <w:lang w:val="fr-FR"/>
              </w:rPr>
              <w:t>,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միջազգային</w:t>
            </w:r>
            <w:r w:rsidRPr="00A33EB8">
              <w:rPr>
                <w:rFonts w:ascii="GHEA Grapalat" w:hAnsi="GHEA Grapalat"/>
                <w:lang w:val="de-DE"/>
              </w:rPr>
              <w:t xml:space="preserve">, </w:t>
            </w:r>
            <w:r w:rsidRPr="00A33EB8">
              <w:rPr>
                <w:rFonts w:ascii="GHEA Grapalat" w:hAnsi="GHEA Grapalat"/>
              </w:rPr>
              <w:t>միջպետական</w:t>
            </w:r>
            <w:r w:rsidRPr="00A33EB8">
              <w:rPr>
                <w:rFonts w:ascii="GHEA Grapalat" w:hAnsi="GHEA Grapalat"/>
                <w:lang w:val="hy-AM"/>
              </w:rPr>
              <w:t xml:space="preserve"> </w:t>
            </w:r>
            <w:r w:rsidRPr="00A33EB8">
              <w:rPr>
                <w:rFonts w:ascii="GHEA Grapalat" w:hAnsi="GHEA Grapalat"/>
                <w:lang w:val="fr-FR"/>
              </w:rPr>
              <w:t>նորմերին համապատասխան</w:t>
            </w:r>
            <w:r w:rsidRPr="00A33EB8">
              <w:rPr>
                <w:rStyle w:val="Strong"/>
                <w:rFonts w:ascii="GHEA Grapalat" w:hAnsi="GHEA Grapalat" w:cs="Sylfaen"/>
                <w:b w:val="0"/>
                <w:lang w:val="de-DE"/>
              </w:rPr>
              <w:t xml:space="preserve"> օրենքում բացակայում են 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ԱՎՕ-ների </w:t>
            </w:r>
            <w:r w:rsidRPr="00A33EB8">
              <w:rPr>
                <w:rFonts w:ascii="GHEA Grapalat" w:hAnsi="GHEA Grapalat" w:cs="Sylfaen"/>
              </w:rPr>
              <w:t>վտանգավորության</w:t>
            </w:r>
            <w:r w:rsidRPr="00A33EB8">
              <w:rPr>
                <w:rFonts w:ascii="GHEA Grapalat" w:hAnsi="GHEA Grapalat" w:cs="Sylfaen"/>
                <w:lang w:val="fr-FR"/>
              </w:rPr>
              <w:t xml:space="preserve"> </w:t>
            </w:r>
            <w:r w:rsidRPr="00A33EB8">
              <w:rPr>
                <w:rFonts w:ascii="GHEA Grapalat" w:hAnsi="GHEA Grapalat" w:cs="Miriam"/>
                <w:lang w:val="fr-FR"/>
              </w:rPr>
              <w:t>աստիճանի դասերը:</w:t>
            </w:r>
          </w:p>
          <w:p w:rsidR="000F70FB" w:rsidRDefault="00E97865" w:rsidP="00147506">
            <w:pPr>
              <w:spacing w:line="360" w:lineRule="auto"/>
              <w:ind w:firstLine="720"/>
              <w:jc w:val="both"/>
              <w:rPr>
                <w:rFonts w:ascii="GHEA Grapalat" w:hAnsi="GHEA Grapalat" w:cs="Miriam"/>
                <w:lang w:val="fr-FR"/>
              </w:rPr>
            </w:pPr>
            <w:r>
              <w:rPr>
                <w:rFonts w:ascii="GHEA Grapalat" w:hAnsi="GHEA Grapalat" w:cs="Miriam"/>
                <w:lang w:val="fr-FR"/>
              </w:rPr>
              <w:t xml:space="preserve">Գործող օրենքի 20-րդ հոդվածի 2-րդ մասի համաձայն առանձնապես վտանգավոր արտադրական օբյեկտների ցանկը սահմանում է Հայաստանի Հանրապետության կառավարությունը: </w:t>
            </w:r>
            <w:r w:rsidR="00E35FB3">
              <w:rPr>
                <w:rFonts w:ascii="GHEA Grapalat" w:hAnsi="GHEA Grapalat" w:cs="Miriam"/>
                <w:lang w:val="fr-FR"/>
              </w:rPr>
              <w:t xml:space="preserve">Ներկայումս ՀՀ արտակարգ </w:t>
            </w:r>
            <w:r w:rsidR="00E35FB3">
              <w:rPr>
                <w:rFonts w:ascii="GHEA Grapalat" w:hAnsi="GHEA Grapalat" w:cs="Miriam"/>
                <w:lang w:val="fr-FR"/>
              </w:rPr>
              <w:lastRenderedPageBreak/>
              <w:t xml:space="preserve">իրավիճակների նախարարության կողմից մշակվել և շրջանառվում է վերոնշյալ կառավարության որոշման նախագիծ, որի ընդունմամբ կապահովվի օրենքի 20-րդ հոդվածի պահանջը: </w:t>
            </w:r>
          </w:p>
          <w:p w:rsidR="00147506" w:rsidRDefault="000F70FB" w:rsidP="00147506">
            <w:pPr>
              <w:spacing w:line="360" w:lineRule="auto"/>
              <w:ind w:firstLine="720"/>
              <w:jc w:val="both"/>
              <w:rPr>
                <w:rFonts w:ascii="GHEA Grapalat" w:hAnsi="GHEA Grapalat" w:cs="Sylfaen"/>
                <w:noProof/>
                <w:lang w:val="de-DE"/>
              </w:rPr>
            </w:pPr>
            <w:r>
              <w:rPr>
                <w:rFonts w:ascii="GHEA Grapalat" w:hAnsi="GHEA Grapalat" w:cs="Miriam"/>
                <w:lang w:val="fr-FR"/>
              </w:rPr>
              <w:t>ՀՀ կառավարության 2016 թվականի մարտի 3-</w:t>
            </w:r>
            <w:r w:rsidRPr="000F70FB">
              <w:rPr>
                <w:rFonts w:ascii="GHEA Grapalat" w:hAnsi="GHEA Grapalat" w:cs="Miriam"/>
                <w:lang w:val="fr-FR"/>
              </w:rPr>
              <w:t>ի «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</w:rPr>
              <w:t>Հ</w:t>
            </w:r>
            <w:r w:rsidRPr="000F70FB"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</w:rPr>
              <w:t xml:space="preserve">այաստանի 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</w:rPr>
              <w:t>Հ</w:t>
            </w:r>
            <w:r w:rsidRPr="000F70FB"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</w:rPr>
              <w:t xml:space="preserve">անրապետության արտակարգ իրավիճակների նախարարության աշխատակազմ» պետական կառավարչական հիմնարկ ստեղծելու, 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</w:rPr>
              <w:t>Հ</w:t>
            </w:r>
            <w:r w:rsidRPr="000F70FB"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</w:rPr>
              <w:t xml:space="preserve">այաստանի 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</w:rPr>
              <w:t>Հ</w:t>
            </w:r>
            <w:r w:rsidRPr="000F70FB"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</w:rPr>
              <w:t>անրապետության արտակարգ իրավիճակների նախարարության կանոնադրությունն ու աշխատակազմի կառուցվածքը հաստատելու եվ հայաստանի հանրապետության կառավարության մի շարք որոշումներում փոփոխություններ կատարելու մասին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</w:rPr>
              <w:t>» թիվ 259-Ն որոշմամբ հաստատված</w:t>
            </w:r>
            <w:r w:rsidR="00305A86"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</w:rPr>
              <w:t xml:space="preserve"> ՀՀ արտակարգ իրավիճակների նախարարության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</w:rPr>
              <w:t xml:space="preserve"> կանոնադրության 7-րդ կետի 5-րդ ենթակե</w:t>
            </w:r>
            <w:r w:rsidR="004B6553"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</w:rPr>
              <w:t>տի համաձայն նախարարության նպատակ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</w:rPr>
              <w:t xml:space="preserve">ներից և խնդիրներից մեկն է՝ </w:t>
            </w:r>
            <w:r w:rsidRPr="000F70FB">
              <w:rPr>
                <w:rFonts w:ascii="GHEA Grapalat" w:hAnsi="GHEA Grapalat"/>
                <w:color w:val="000000"/>
                <w:shd w:val="clear" w:color="auto" w:fill="FFFFFF"/>
              </w:rPr>
              <w:t>արտակարգ իրավիճակների առաջացման հնարավոր պատճառ համարվող օբյեկտների, առարկաների, գործընթացների, նախագծերի և լուծումների պետական փորձաքննության կազմակերպումը և համակարգումը</w:t>
            </w:r>
            <w:r w:rsidR="001A547E">
              <w:rPr>
                <w:rFonts w:ascii="GHEA Grapalat" w:hAnsi="GHEA Grapalat"/>
                <w:color w:val="000000"/>
                <w:shd w:val="clear" w:color="auto" w:fill="FFFFFF"/>
              </w:rPr>
              <w:t xml:space="preserve">, 22-րդ ենթակետի համաձայն՝ </w:t>
            </w:r>
            <w:r w:rsidR="001A547E" w:rsidRPr="009231E6">
              <w:rPr>
                <w:rFonts w:ascii="GHEA Grapalat" w:hAnsi="GHEA Grapalat"/>
                <w:color w:val="000000"/>
                <w:shd w:val="clear" w:color="auto" w:fill="FFFFFF"/>
              </w:rPr>
              <w:t>արտադրական վտանգավոր օբյեկտների ռեեստրի վարման, տեխնիկական անվտանգության փորձաքննություն իրականացնող անձանց հավատարմագրման, հաշվառման, ինչպես նաև լիցենզավորման որակյալ ծառայությունների մատուցման ապահովումը</w:t>
            </w:r>
            <w:r w:rsidR="009231E6">
              <w:rPr>
                <w:rFonts w:ascii="GHEA Grapalat" w:hAnsi="GHEA Grapalat"/>
                <w:color w:val="000000"/>
                <w:shd w:val="clear" w:color="auto" w:fill="FFFFFF"/>
              </w:rPr>
              <w:t>:</w:t>
            </w:r>
            <w:r w:rsidRPr="000F70FB">
              <w:rPr>
                <w:rFonts w:ascii="GHEA Grapalat" w:hAnsi="GHEA Grapalat" w:cs="Miriam"/>
                <w:lang w:val="fr-FR"/>
              </w:rPr>
              <w:t xml:space="preserve"> </w:t>
            </w:r>
            <w:r w:rsidR="00FA38B6">
              <w:rPr>
                <w:rFonts w:ascii="GHEA Grapalat" w:hAnsi="GHEA Grapalat" w:cs="Miriam"/>
                <w:lang w:val="fr-FR"/>
              </w:rPr>
              <w:t>Հաշվի առնելով</w:t>
            </w:r>
            <w:r w:rsidR="009231E6">
              <w:rPr>
                <w:rFonts w:ascii="GHEA Grapalat" w:hAnsi="GHEA Grapalat" w:cs="Miriam"/>
                <w:lang w:val="fr-FR"/>
              </w:rPr>
              <w:t>, որ նախարարությունը տեխնիկական անվտանգության ոլորտում իրականացվող փորձաքննությունների պատշաճ կատարման համար կրում է</w:t>
            </w:r>
            <w:r w:rsidR="004B6553">
              <w:rPr>
                <w:rFonts w:ascii="GHEA Grapalat" w:hAnsi="GHEA Grapalat" w:cs="Miriam"/>
                <w:lang w:val="fr-FR"/>
              </w:rPr>
              <w:t xml:space="preserve"> ՀՀ Սահմանադրությամբ սահմանված</w:t>
            </w:r>
            <w:r w:rsidR="009231E6">
              <w:rPr>
                <w:rFonts w:ascii="GHEA Grapalat" w:hAnsi="GHEA Grapalat" w:cs="Miriam"/>
                <w:lang w:val="fr-FR"/>
              </w:rPr>
              <w:t xml:space="preserve"> պատասխանատվություն, պարտավոր է ապահովել այդ փորձաքննությունների որակն ու դրանից բխող անվտան</w:t>
            </w:r>
            <w:r w:rsidR="00305A86">
              <w:rPr>
                <w:rFonts w:ascii="GHEA Grapalat" w:hAnsi="GHEA Grapalat" w:cs="Miriam"/>
                <w:lang w:val="fr-FR"/>
              </w:rPr>
              <w:t>գ</w:t>
            </w:r>
            <w:r w:rsidR="009231E6">
              <w:rPr>
                <w:rFonts w:ascii="GHEA Grapalat" w:hAnsi="GHEA Grapalat" w:cs="Miriam"/>
                <w:lang w:val="fr-FR"/>
              </w:rPr>
              <w:t xml:space="preserve">ությունը, ուստի որպես ոլորտում քաղաքականությունը մշակող պետական լիազոր մարմին անհրաժեշտ է համարում առանձնապես վտանգավոր արտադրական օբյեկտների փորձաքննությունն իրականացվի </w:t>
            </w:r>
            <w:r w:rsidR="009231E6">
              <w:rPr>
                <w:rFonts w:ascii="GHEA Grapalat" w:hAnsi="GHEA Grapalat" w:cs="Miriam"/>
                <w:lang w:val="fr-FR"/>
              </w:rPr>
              <w:lastRenderedPageBreak/>
              <w:t>բացառապես պետական մակարդակով: Ինչու</w:t>
            </w:r>
            <w:r w:rsidR="009231E6">
              <w:rPr>
                <w:rFonts w:ascii="Courier New" w:hAnsi="Courier New" w:cs="Courier New"/>
                <w:lang w:val="fr-FR"/>
              </w:rPr>
              <w:t>՞</w:t>
            </w:r>
            <w:r w:rsidR="009231E6">
              <w:rPr>
                <w:rFonts w:ascii="GHEA Grapalat" w:hAnsi="GHEA Grapalat" w:cs="Miriam"/>
                <w:lang w:val="fr-FR"/>
              </w:rPr>
              <w:t xml:space="preserve"> հատկապես առանձնապես վտանգավոր արտադրական օբյեկտների տեխնիկական անվտանգության փորձաքննությունը, քանի որ</w:t>
            </w:r>
            <w:r w:rsidR="00FA38B6">
              <w:rPr>
                <w:rFonts w:ascii="GHEA Grapalat" w:hAnsi="GHEA Grapalat" w:cs="Miriam"/>
                <w:lang w:val="fr-FR"/>
              </w:rPr>
              <w:t xml:space="preserve"> </w:t>
            </w:r>
            <w:r w:rsidR="00241B6C">
              <w:rPr>
                <w:rFonts w:ascii="GHEA Grapalat" w:hAnsi="GHEA Grapalat" w:cs="Miriam"/>
                <w:lang w:val="fr-FR"/>
              </w:rPr>
              <w:t xml:space="preserve">վիճակագրությունը ցույց է տվել, որ արտակարգ իրավիճակների առաջացման հնարավոր պատճառներն առկա են մեծամասամբ առանձնապես վտանգավոր արտադրական օբյեկտներում, որոնց տեխնածին վթարների կամ արտադրական պատահարների արդյունքում կարող են գրանցվել անդառնալի հետևանքներ: Նախագծով </w:t>
            </w:r>
            <w:r w:rsidR="0044777A">
              <w:rPr>
                <w:rFonts w:ascii="GHEA Grapalat" w:hAnsi="GHEA Grapalat" w:cs="Sylfaen"/>
                <w:noProof/>
                <w:lang w:val="de-DE"/>
              </w:rPr>
              <w:t>այդ օբյեկտների փորձաքննության իրականաց</w:t>
            </w:r>
            <w:r w:rsidR="008310A9">
              <w:rPr>
                <w:rFonts w:ascii="GHEA Grapalat" w:hAnsi="GHEA Grapalat" w:cs="Sylfaen"/>
                <w:noProof/>
                <w:lang w:val="de-DE"/>
              </w:rPr>
              <w:t>ումը</w:t>
            </w:r>
            <w:r w:rsidR="0044777A">
              <w:rPr>
                <w:rFonts w:ascii="GHEA Grapalat" w:hAnsi="GHEA Grapalat" w:cs="Sylfaen"/>
                <w:noProof/>
                <w:lang w:val="de-DE"/>
              </w:rPr>
              <w:t xml:space="preserve"> տրվում է Տեխնիկական անվտանգության ազգային կենտրոնին</w:t>
            </w:r>
            <w:r w:rsidR="00241B6C">
              <w:rPr>
                <w:rFonts w:ascii="GHEA Grapalat" w:hAnsi="GHEA Grapalat" w:cs="Sylfaen"/>
                <w:noProof/>
                <w:lang w:val="de-DE"/>
              </w:rPr>
              <w:t xml:space="preserve">: </w:t>
            </w:r>
            <w:r w:rsidR="0044777A">
              <w:rPr>
                <w:rFonts w:ascii="GHEA Grapalat" w:hAnsi="GHEA Grapalat" w:cs="Sylfaen"/>
                <w:noProof/>
                <w:lang w:val="de-DE"/>
              </w:rPr>
              <w:t>Տեխնիկական անվտանգության ազգային կենտրոն</w:t>
            </w:r>
            <w:r w:rsidR="008310A9">
              <w:rPr>
                <w:rFonts w:ascii="GHEA Grapalat" w:hAnsi="GHEA Grapalat" w:cs="Sylfaen"/>
                <w:noProof/>
                <w:lang w:val="de-DE"/>
              </w:rPr>
              <w:t>ն</w:t>
            </w:r>
            <w:r w:rsidR="0044777A">
              <w:rPr>
                <w:rFonts w:ascii="GHEA Grapalat" w:hAnsi="GHEA Grapalat" w:cs="Sylfaen"/>
                <w:noProof/>
                <w:lang w:val="de-DE"/>
              </w:rPr>
              <w:t xml:space="preserve"> այսօր համարլված է միջազգային ստանդարտներին համապատասխան անհրաժեշտ լաբորատորիաներ</w:t>
            </w:r>
            <w:r w:rsidR="00484DD3">
              <w:rPr>
                <w:rFonts w:ascii="GHEA Grapalat" w:hAnsi="GHEA Grapalat" w:cs="Sylfaen"/>
                <w:noProof/>
                <w:lang w:val="de-DE"/>
              </w:rPr>
              <w:t>ո</w:t>
            </w:r>
            <w:r w:rsidR="0044777A">
              <w:rPr>
                <w:rFonts w:ascii="GHEA Grapalat" w:hAnsi="GHEA Grapalat" w:cs="Sylfaen"/>
                <w:noProof/>
                <w:lang w:val="de-DE"/>
              </w:rPr>
              <w:t xml:space="preserve">վ և </w:t>
            </w:r>
            <w:r w:rsidR="00B243FB">
              <w:rPr>
                <w:rFonts w:ascii="GHEA Grapalat" w:hAnsi="GHEA Grapalat" w:cs="Sylfaen"/>
                <w:noProof/>
                <w:lang w:val="de-DE"/>
              </w:rPr>
              <w:t xml:space="preserve">չափիչ-ուղղիչ </w:t>
            </w:r>
            <w:r w:rsidR="0044777A">
              <w:rPr>
                <w:rFonts w:ascii="GHEA Grapalat" w:hAnsi="GHEA Grapalat" w:cs="Sylfaen"/>
                <w:noProof/>
                <w:lang w:val="de-DE"/>
              </w:rPr>
              <w:t xml:space="preserve">սարքերով, որոնք իրենց միջոցների հաշվին օրեցօր համալրվում են և որոնցով հնարավոր է իրականացնել առանձնապես վտանգավոր արտադրական օբյեկտների տեխնիկական անվտանգության փորձաքննություն՝ պատշաճ կարգով և ամբողջ ծավալով, դրանով իսկ խուսափելով այդ օբյեկտներում հետագա հնարավոր տեխնածին վթարներից և արտադրական պատահարներից: </w:t>
            </w:r>
            <w:r w:rsidR="00B243FB">
              <w:rPr>
                <w:rFonts w:ascii="GHEA Grapalat" w:hAnsi="GHEA Grapalat" w:cs="Sylfaen"/>
                <w:noProof/>
                <w:lang w:val="de-DE"/>
              </w:rPr>
              <w:t>Նախագծ</w:t>
            </w:r>
            <w:r w:rsidR="007526B7">
              <w:rPr>
                <w:rFonts w:ascii="GHEA Grapalat" w:hAnsi="GHEA Grapalat" w:cs="Sylfaen"/>
                <w:noProof/>
                <w:lang w:val="de-DE"/>
              </w:rPr>
              <w:t>ով ներդրվում է նաև</w:t>
            </w:r>
            <w:r w:rsidR="00B243FB">
              <w:rPr>
                <w:rFonts w:ascii="GHEA Grapalat" w:hAnsi="GHEA Grapalat" w:cs="Sylfaen"/>
                <w:noProof/>
                <w:lang w:val="de-DE"/>
              </w:rPr>
              <w:t xml:space="preserve"> </w:t>
            </w:r>
            <w:r w:rsidR="007526B7">
              <w:rPr>
                <w:rFonts w:ascii="GHEA Grapalat" w:hAnsi="GHEA Grapalat" w:cs="Sylfaen"/>
                <w:noProof/>
                <w:lang w:val="de-DE"/>
              </w:rPr>
              <w:t>արտադրական</w:t>
            </w:r>
            <w:r w:rsidR="00B243FB">
              <w:rPr>
                <w:rFonts w:ascii="GHEA Grapalat" w:hAnsi="GHEA Grapalat" w:cs="Sylfaen"/>
                <w:noProof/>
                <w:lang w:val="de-DE"/>
              </w:rPr>
              <w:t xml:space="preserve"> վտանգավոր օբյեկտների փորձաքննությունն իրականացնող փորձագետների պատասխանատվության խստացման և պատասխանատվության ապահովագրության գործընթացը՝ նույպես փորձելով Հայաստանի Հանրապետությունում ներդնել զարգացած պետությունների միջազգային լավագույն փորձը:</w:t>
            </w:r>
            <w:r w:rsidR="00DE10A3">
              <w:rPr>
                <w:rFonts w:ascii="GHEA Grapalat" w:hAnsi="GHEA Grapalat" w:cs="Sylfaen"/>
                <w:noProof/>
                <w:lang w:val="de-DE"/>
              </w:rPr>
              <w:t xml:space="preserve"> Միևնույն ժամանակ ուսումնասիրելով միջազգային փորձը տեսնում ենք, որ զարգացած պետություններում անվտանգության ոլորտում փորձաքննություններն իրականացվում են պետական մակարդակով:</w:t>
            </w:r>
          </w:p>
          <w:p w:rsidR="00240127" w:rsidRDefault="00240127" w:rsidP="008310A9">
            <w:pPr>
              <w:spacing w:line="360" w:lineRule="auto"/>
              <w:ind w:firstLine="720"/>
              <w:jc w:val="both"/>
              <w:rPr>
                <w:rFonts w:ascii="GHEA Grapalat" w:hAnsi="GHEA Grapalat" w:cs="Miriam"/>
                <w:lang w:val="fr-FR"/>
              </w:rPr>
            </w:pPr>
            <w:r w:rsidRPr="00A33EB8">
              <w:rPr>
                <w:rFonts w:ascii="GHEA Grapalat" w:hAnsi="GHEA Grapalat" w:cs="Miriam"/>
                <w:lang w:val="fr-FR"/>
              </w:rPr>
              <w:t>«Տեխնիկական անվտանգության ապահովման պետական կարգավորման մասին» ՀՀ օրենք</w:t>
            </w:r>
            <w:r w:rsidR="00F61437">
              <w:rPr>
                <w:rFonts w:ascii="GHEA Grapalat" w:hAnsi="GHEA Grapalat" w:cs="Miriam"/>
                <w:lang w:val="fr-FR"/>
              </w:rPr>
              <w:t xml:space="preserve">ի 20-րդ հոդվածով սահմանվում է </w:t>
            </w:r>
            <w:r w:rsidR="00F61437">
              <w:rPr>
                <w:rFonts w:ascii="GHEA Grapalat" w:hAnsi="GHEA Grapalat" w:cs="Miriam"/>
                <w:lang w:val="fr-FR"/>
              </w:rPr>
              <w:lastRenderedPageBreak/>
              <w:t>առանձնապես վտանգավոր արտադրական օբյեկտների պարտադիր ապահովագրություն, սակայն այդ նորմ</w:t>
            </w:r>
            <w:r w:rsidR="007526B7">
              <w:rPr>
                <w:rFonts w:ascii="GHEA Grapalat" w:hAnsi="GHEA Grapalat" w:cs="Miriam"/>
                <w:lang w:val="fr-FR"/>
              </w:rPr>
              <w:t>ից բխող իրավական հետևանքները բացակայում են:</w:t>
            </w:r>
            <w:r w:rsidR="00F61437">
              <w:rPr>
                <w:rFonts w:ascii="GHEA Grapalat" w:hAnsi="GHEA Grapalat" w:cs="Miriam"/>
                <w:lang w:val="fr-FR"/>
              </w:rPr>
              <w:t xml:space="preserve"> Սույն նախագծով ներդրվում է</w:t>
            </w:r>
            <w:r w:rsidR="007526B7">
              <w:rPr>
                <w:rFonts w:ascii="GHEA Grapalat" w:hAnsi="GHEA Grapalat" w:cs="Miriam"/>
                <w:lang w:val="fr-FR"/>
              </w:rPr>
              <w:t xml:space="preserve"> ինչպես առանձնապես վտանգավոր արտադրական օբյեկտների, այնպես էլ տեխնիկական փորձաքննություն իրականացնող փորձագետների պատասխանատվության</w:t>
            </w:r>
            <w:r w:rsidR="00F61437">
              <w:rPr>
                <w:rFonts w:ascii="GHEA Grapalat" w:hAnsi="GHEA Grapalat" w:cs="Miriam"/>
                <w:lang w:val="fr-FR"/>
              </w:rPr>
              <w:t xml:space="preserve"> պարտադիր ապահովագրությունը և համապատասխան պատասխանատվություն</w:t>
            </w:r>
            <w:r w:rsidR="008310A9">
              <w:rPr>
                <w:rFonts w:ascii="GHEA Grapalat" w:hAnsi="GHEA Grapalat" w:cs="Miriam"/>
                <w:lang w:val="fr-FR"/>
              </w:rPr>
              <w:t>ն</w:t>
            </w:r>
            <w:r w:rsidR="00F61437">
              <w:rPr>
                <w:rFonts w:ascii="GHEA Grapalat" w:hAnsi="GHEA Grapalat" w:cs="Miriam"/>
                <w:lang w:val="fr-FR"/>
              </w:rPr>
              <w:t xml:space="preserve"> օրենքի այդ պահանջը խախտելու համար: 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 </w:t>
            </w:r>
          </w:p>
          <w:p w:rsidR="004A1A5F" w:rsidRDefault="000679AA" w:rsidP="00626709">
            <w:pPr>
              <w:spacing w:line="360" w:lineRule="auto"/>
              <w:ind w:firstLine="720"/>
              <w:jc w:val="both"/>
              <w:rPr>
                <w:rFonts w:ascii="GHEA Grapalat" w:hAnsi="GHEA Grapalat" w:cs="Times Armenian"/>
              </w:rPr>
            </w:pPr>
            <w:r>
              <w:rPr>
                <w:rFonts w:ascii="GHEA Grapalat" w:hAnsi="GHEA Grapalat" w:cs="Times Armenian"/>
              </w:rPr>
              <w:t xml:space="preserve">«Տեխնիկական անվտանգության ապահովման պետական կարգավորման մասին» ՀՀ օրենքի 6-րդ հոդվածի </w:t>
            </w:r>
            <w:r w:rsidR="00626709">
              <w:rPr>
                <w:rFonts w:ascii="GHEA Grapalat" w:hAnsi="GHEA Grapalat" w:cs="Times Armenian"/>
              </w:rPr>
              <w:t xml:space="preserve">1-ին մասի 1-ին կետի «գ» ենթակետի համաձայն </w:t>
            </w:r>
            <w:r w:rsidR="00DE10A3">
              <w:rPr>
                <w:rFonts w:ascii="GHEA Grapalat" w:hAnsi="GHEA Grapalat" w:cs="Times Armenian"/>
              </w:rPr>
              <w:t xml:space="preserve">պոչամբարը </w:t>
            </w:r>
            <w:r w:rsidR="00626709">
              <w:rPr>
                <w:rFonts w:ascii="GHEA Grapalat" w:hAnsi="GHEA Grapalat" w:cs="Times Armenian"/>
              </w:rPr>
              <w:t>համարվում է արտադրական վտանգավոր օբյեկտ: Դիտարկելով և առանձնացնելով այդ օբյեկտի վտանգավորությունը և դրանից բխող առավել վտանգավոր հետևանքները՝ Նախագծով այդ օբյեկտին տրվում է որպես առանձին արտադրական վտանգավոր օբյեկտի կարգավիճակ, հաշվի առնելով նաև պոչամբարների առանձնահատկությունները փորձաքննության իրականացման և ռեեստրում գրանցման համար:</w:t>
            </w:r>
          </w:p>
          <w:p w:rsidR="00BD3F24" w:rsidRDefault="003B6189" w:rsidP="00BD3F24">
            <w:pPr>
              <w:spacing w:line="360" w:lineRule="auto"/>
              <w:ind w:firstLine="720"/>
              <w:jc w:val="both"/>
              <w:rPr>
                <w:rFonts w:ascii="GHEA Grapalat" w:hAnsi="GHEA Grapalat" w:cs="Times Armenian"/>
              </w:rPr>
            </w:pPr>
            <w:r>
              <w:rPr>
                <w:rFonts w:ascii="GHEA Grapalat" w:hAnsi="GHEA Grapalat" w:cs="Times Armenian"/>
              </w:rPr>
              <w:t>Ներկա օրենսդրական կարգավորումներով արտադրական վտանգավոր օբյեկտներում տեղի ունեցած տեխնածին  վթարների տեխնիկական քննությունն իրականացնում է ինչպես Տեխնիկական անվտանգության ազգային կենտրոնը, այնպես էլ հավատարմագրված անձինք: Նախագծով սահմանվում է, որ տեխնիկական քննությունն իրականացվելու է ՀՀ կառավարության սահմանած կարգով: Նախագծին</w:t>
            </w:r>
            <w:r w:rsidR="005558A9">
              <w:rPr>
                <w:rFonts w:ascii="GHEA Grapalat" w:hAnsi="GHEA Grapalat" w:cs="Times Armenian"/>
              </w:rPr>
              <w:t xml:space="preserve"> հաջորդելու է ՀՀ կառավարության որոշման նախագիծ, համաձայն որի, տեխնիկական քննությունն իր</w:t>
            </w:r>
            <w:r w:rsidR="00D21A80">
              <w:rPr>
                <w:rFonts w:ascii="GHEA Grapalat" w:hAnsi="GHEA Grapalat" w:cs="Times Armenian"/>
              </w:rPr>
              <w:t>ա</w:t>
            </w:r>
            <w:r w:rsidR="005558A9">
              <w:rPr>
                <w:rFonts w:ascii="GHEA Grapalat" w:hAnsi="GHEA Grapalat" w:cs="Times Armenian"/>
              </w:rPr>
              <w:t xml:space="preserve">կանացվելու է միայն լիազոր պետական մարմնի իրավական ակտով ձևավորված հանձնաժողովի կողմից՝ կարևորելով տեխնիկական քննության անցկացման օբյեկտիվությունն ու </w:t>
            </w:r>
            <w:r w:rsidR="00DE10A3">
              <w:rPr>
                <w:rFonts w:ascii="GHEA Grapalat" w:hAnsi="GHEA Grapalat" w:cs="Times Armenian"/>
              </w:rPr>
              <w:t>օպերատիվությունը</w:t>
            </w:r>
            <w:r w:rsidR="005558A9">
              <w:rPr>
                <w:rFonts w:ascii="GHEA Grapalat" w:hAnsi="GHEA Grapalat" w:cs="Times Armenian"/>
              </w:rPr>
              <w:t xml:space="preserve">: Վիճակագրությունը ցույց է տվել, որ ոլորտում հավատարմագրված անձինք օրենքի գործողության ամբողջ </w:t>
            </w:r>
            <w:r w:rsidR="005558A9">
              <w:rPr>
                <w:rFonts w:ascii="GHEA Grapalat" w:hAnsi="GHEA Grapalat" w:cs="Times Armenian"/>
              </w:rPr>
              <w:lastRenderedPageBreak/>
              <w:t xml:space="preserve">ժամանակաշրջանում չեն իրականացրել տեխնիկական քննություն: Հաշվի առնելով, որ տեխնածին վթարների ահազանգը ստացվում է ՀՀ արտակարգ իրավիճակների նախարարություն, և ահազանգին անմիջապես պետք է հետևի տեխնիկական քննության իրականացումը, որպեսզի </w:t>
            </w:r>
            <w:r w:rsidR="00BD3F24">
              <w:rPr>
                <w:rFonts w:ascii="GHEA Grapalat" w:hAnsi="GHEA Grapalat" w:cs="Times Armenian"/>
              </w:rPr>
              <w:t>ահազանգին օպերատիվ արձագանք տրվի՝ անհրաժեշտ է հանձնաժողովը ստեղծվի լիազոր մարմնի կողմից, հանձնաժողովում պարտադիր ընդգրկելով հավատարմագրված անձանց ներկայացուցիչներին:</w:t>
            </w:r>
          </w:p>
          <w:p w:rsidR="00AB2DA2" w:rsidRDefault="00720F46" w:rsidP="00BD3F24">
            <w:pPr>
              <w:spacing w:line="360" w:lineRule="auto"/>
              <w:ind w:firstLine="720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r>
              <w:rPr>
                <w:rFonts w:ascii="GHEA Grapalat" w:hAnsi="GHEA Grapalat" w:cs="Times Armenian"/>
              </w:rPr>
              <w:t xml:space="preserve">«Տեխնիկական անվտանգության ապահովման պետական կարգավորման մասին» ՀՀ օրենքի 12-րդ հոդվածը սահմանում է արտադրական վտանգավոր օբյեկտների ռեեստրի վարման կարգը, ինչպես նաև այդ օբյեկտների՝ </w:t>
            </w:r>
            <w:r w:rsidR="00DB6A3D">
              <w:rPr>
                <w:rFonts w:ascii="GHEA Grapalat" w:hAnsi="GHEA Grapalat" w:cs="Times Armenian"/>
              </w:rPr>
              <w:t xml:space="preserve">ռեեսրում գրանցումը դադարեցնելու կարգը: Նախագծով փակվում են առկա բացերը, մասնավորապես օրենքով արտադրական վտանգավոր օբյեկտների գրանցումը ռեեստրում </w:t>
            </w:r>
            <w:r w:rsidR="00DB6A3D" w:rsidRPr="00DB6A3D">
              <w:rPr>
                <w:rFonts w:ascii="GHEA Grapalat" w:hAnsi="GHEA Grapalat" w:cs="Times Armenian"/>
              </w:rPr>
              <w:t xml:space="preserve">դադարեցվում է </w:t>
            </w:r>
            <w:r w:rsidR="00DB6A3D" w:rsidRPr="00DB6A3D">
              <w:rPr>
                <w:rFonts w:ascii="GHEA Grapalat" w:hAnsi="GHEA Grapalat"/>
                <w:color w:val="000000"/>
                <w:shd w:val="clear" w:color="auto" w:fill="FFFFFF"/>
              </w:rPr>
              <w:t>դրա ապամոնտաժման հետևանքով, եթե առկա է ապամոնտաժման վերաբերյալ դրական փորձագիտական եզրակացությունը</w:t>
            </w:r>
            <w:r w:rsidR="00DB6A3D">
              <w:rPr>
                <w:rFonts w:ascii="GHEA Grapalat" w:hAnsi="GHEA Grapalat"/>
                <w:color w:val="000000"/>
                <w:shd w:val="clear" w:color="auto" w:fill="FFFFFF"/>
              </w:rPr>
              <w:t xml:space="preserve"> (12-րդ հոդվածի 7-րդ մաս): Ենթադրվում է, որ գրանցումը պետք է դադարեցվի բացառապես ապամոնտաժման վերաբերյալ դրական փորձագիտական եզրակացության առկայության դեպքում: Ներկա դրությամբ գոյություն ունեն այնպիսի օբյեկտներ, որոնց նկատմամբ իրենց տեխնիկական առանձնահատկությունների հաշվառմամբ, ապամոնտաժման փաստը կիրառելի չէ, կամ տարիներ շարունակ պիտանի չէ շահագործման և նմանատիպ այլ դեպքեր, որոնց արդյունքում լիազոր մարմինը հիմք ընդունելով օրենքի 12-րդ հոդվածի 7-րդ մասի իմպերատիվ պահանջը՝ իրավասություն չի ունեցել ռեեստրում դադարեցնելու վերջիններիս գրանցումը: Արդյունքում այդ օբյեկտներ</w:t>
            </w:r>
            <w:r w:rsidR="00AB2DA2">
              <w:rPr>
                <w:rFonts w:ascii="GHEA Grapalat" w:hAnsi="GHEA Grapalat"/>
                <w:color w:val="000000"/>
                <w:shd w:val="clear" w:color="auto" w:fill="FFFFFF"/>
              </w:rPr>
              <w:t>ն</w:t>
            </w:r>
            <w:r w:rsidR="00DB6A3D">
              <w:rPr>
                <w:rFonts w:ascii="GHEA Grapalat" w:hAnsi="GHEA Grapalat"/>
                <w:color w:val="000000"/>
                <w:shd w:val="clear" w:color="auto" w:fill="FFFFFF"/>
              </w:rPr>
              <w:t xml:space="preserve"> առ այսօր գրանցված են </w:t>
            </w:r>
            <w:r w:rsidR="00AB28E1">
              <w:rPr>
                <w:rFonts w:ascii="GHEA Grapalat" w:hAnsi="GHEA Grapalat"/>
                <w:color w:val="000000"/>
                <w:shd w:val="clear" w:color="auto" w:fill="FFFFFF"/>
              </w:rPr>
              <w:t>ո</w:t>
            </w:r>
            <w:r w:rsidR="00DB6A3D">
              <w:rPr>
                <w:rFonts w:ascii="GHEA Grapalat" w:hAnsi="GHEA Grapalat"/>
                <w:color w:val="000000"/>
                <w:shd w:val="clear" w:color="auto" w:fill="FFFFFF"/>
              </w:rPr>
              <w:t>ր</w:t>
            </w:r>
            <w:r w:rsidR="00AB2DA2">
              <w:rPr>
                <w:rFonts w:ascii="GHEA Grapalat" w:hAnsi="GHEA Grapalat"/>
                <w:color w:val="000000"/>
                <w:shd w:val="clear" w:color="auto" w:fill="FFFFFF"/>
              </w:rPr>
              <w:t>պես շահագործվող օբյեկտներ: Նախագծով նախատեսվող փոփոխությունները և լրացումները կարգով</w:t>
            </w:r>
            <w:r w:rsidR="00AB28E1">
              <w:rPr>
                <w:rFonts w:ascii="GHEA Grapalat" w:hAnsi="GHEA Grapalat"/>
                <w:color w:val="000000"/>
                <w:shd w:val="clear" w:color="auto" w:fill="FFFFFF"/>
              </w:rPr>
              <w:t>ո</w:t>
            </w:r>
            <w:r w:rsidR="00AB2DA2">
              <w:rPr>
                <w:rFonts w:ascii="GHEA Grapalat" w:hAnsi="GHEA Grapalat"/>
                <w:color w:val="000000"/>
                <w:shd w:val="clear" w:color="auto" w:fill="FFFFFF"/>
              </w:rPr>
              <w:t xml:space="preserve">րում են հոդվածում առկա բացերը, միևնույն ժամանակ կարգավորելով ֆիզիկական </w:t>
            </w:r>
            <w:r w:rsidR="00AB2DA2">
              <w:rPr>
                <w:rFonts w:ascii="GHEA Grapalat" w:hAnsi="GHEA Grapalat"/>
                <w:color w:val="000000"/>
                <w:shd w:val="clear" w:color="auto" w:fill="FFFFFF"/>
              </w:rPr>
              <w:lastRenderedPageBreak/>
              <w:t>անձանց ներկայացվող այն պահանջը, թե ինչ փաստաթղթեր պետք է ներկայացվի օբյեկտը ռեեստրում գրանցելիս: Մասնավորապես՝ օրենքի 4-րդ հոդվածի համաձայն արտադրական վտանգավոր օբյեկտ շահագործող անձ են հանդիսանում ինչպես ֆիզիկական, այնպես էլ իրավաբանական անձինք: Սակայն օրենքի 12-րդ հոդվածի 4-րդ մասի 1-ին կետով ֆիզիկական անձինք բացակայում են, ինչը նույնպես դժվարություն է</w:t>
            </w:r>
            <w:r w:rsidR="00AB28E1">
              <w:rPr>
                <w:rFonts w:ascii="GHEA Grapalat" w:hAnsi="GHEA Grapalat"/>
                <w:color w:val="000000"/>
                <w:shd w:val="clear" w:color="auto" w:fill="FFFFFF"/>
              </w:rPr>
              <w:t xml:space="preserve"> առաջացրել լիազոր մարմնին գրանց</w:t>
            </w:r>
            <w:r w:rsidR="00AB2DA2">
              <w:rPr>
                <w:rFonts w:ascii="GHEA Grapalat" w:hAnsi="GHEA Grapalat"/>
                <w:color w:val="000000"/>
                <w:shd w:val="clear" w:color="auto" w:fill="FFFFFF"/>
              </w:rPr>
              <w:t>ե</w:t>
            </w:r>
            <w:r w:rsidR="00AB28E1">
              <w:rPr>
                <w:rFonts w:ascii="GHEA Grapalat" w:hAnsi="GHEA Grapalat"/>
                <w:color w:val="000000"/>
                <w:shd w:val="clear" w:color="auto" w:fill="FFFFFF"/>
              </w:rPr>
              <w:t>լ</w:t>
            </w:r>
            <w:r w:rsidR="00AB2DA2">
              <w:rPr>
                <w:rFonts w:ascii="GHEA Grapalat" w:hAnsi="GHEA Grapalat"/>
                <w:color w:val="000000"/>
                <w:shd w:val="clear" w:color="auto" w:fill="FFFFFF"/>
              </w:rPr>
              <w:t>ու ֆիզիկական անձանց կողմից փաստացի շահագործվող օբյեկտները:</w:t>
            </w:r>
          </w:p>
          <w:p w:rsidR="00720F46" w:rsidRDefault="00AD26E4" w:rsidP="00BD3F24">
            <w:pPr>
              <w:spacing w:line="360" w:lineRule="auto"/>
              <w:ind w:firstLine="720"/>
              <w:jc w:val="both"/>
              <w:rPr>
                <w:rFonts w:ascii="GHEA Grapalat" w:hAnsi="GHEA Grapalat" w:cs="Times Armenian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</w:rPr>
              <w:t>Նախագծի 7-րդ հոդվածով նախատեսվում է լրացում կատարել օրենքի 17-րդ հոդվածում, մասնավորապես լիազոր մարմինը պետք է որակավորման վկայականներ տրամադրի ուսուցում անցած փորձագետներին: Տեխնիկական անվտանգության ազգային կենտրոնը և հավատարմագրված անձինք ոլորտում իրականացնում են համապատասխան ուսուցման դասընթացներ</w:t>
            </w:r>
            <w:r w:rsidR="00707463">
              <w:rPr>
                <w:rFonts w:ascii="GHEA Grapalat" w:hAnsi="GHEA Grapalat"/>
                <w:color w:val="000000"/>
                <w:shd w:val="clear" w:color="auto" w:fill="FFFFFF"/>
              </w:rPr>
              <w:t>, արդյունքում անհրաժեշտ է որպեսզի ոլորտի լիազոր մարմնի կողմից ստանան անհրաժեշտ վկայականներ՝ հետագայում փորձագետների պատասխանատվության ապահովագրությունն ապահովելու նպատակով:</w:t>
            </w:r>
            <w:r w:rsidR="00DB6A3D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</w:p>
          <w:p w:rsidR="003B6189" w:rsidRPr="00A33EB8" w:rsidRDefault="00BD3F24" w:rsidP="00BD3F24">
            <w:pPr>
              <w:spacing w:line="360" w:lineRule="auto"/>
              <w:ind w:firstLine="720"/>
              <w:jc w:val="both"/>
              <w:rPr>
                <w:rFonts w:ascii="GHEA Grapalat" w:hAnsi="GHEA Grapalat" w:cs="Times Armenian"/>
              </w:rPr>
            </w:pPr>
            <w:r>
              <w:rPr>
                <w:rFonts w:ascii="GHEA Grapalat" w:hAnsi="GHEA Grapalat" w:cs="Times Armenian"/>
              </w:rPr>
              <w:t xml:space="preserve"> </w:t>
            </w:r>
          </w:p>
        </w:tc>
      </w:tr>
      <w:tr w:rsidR="00240127" w:rsidRPr="00A33EB8" w:rsidTr="009D6F8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A33EB8">
              <w:rPr>
                <w:rFonts w:ascii="GHEA Grapalat" w:hAnsi="GHEA Grapalat"/>
                <w:b/>
              </w:rPr>
              <w:lastRenderedPageBreak/>
              <w:t>3.</w:t>
            </w:r>
          </w:p>
        </w:tc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ind w:firstLine="342"/>
              <w:rPr>
                <w:rFonts w:ascii="GHEA Grapalat" w:hAnsi="GHEA Grapalat"/>
                <w:b/>
              </w:rPr>
            </w:pPr>
            <w:r w:rsidRPr="00A33EB8">
              <w:rPr>
                <w:rFonts w:ascii="GHEA Grapalat" w:hAnsi="GHEA Grapalat"/>
                <w:b/>
              </w:rPr>
              <w:t>Տվյալ բնագավառում իրականացվող քաղաքականությունը</w:t>
            </w:r>
          </w:p>
        </w:tc>
      </w:tr>
      <w:tr w:rsidR="00240127" w:rsidRPr="00A33EB8" w:rsidTr="009D6F8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55018B">
            <w:pPr>
              <w:spacing w:line="360" w:lineRule="auto"/>
              <w:ind w:firstLine="342"/>
              <w:jc w:val="both"/>
              <w:rPr>
                <w:rFonts w:ascii="GHEA Grapalat" w:hAnsi="GHEA Grapalat"/>
              </w:rPr>
            </w:pPr>
            <w:r w:rsidRPr="00A33EB8">
              <w:rPr>
                <w:rFonts w:ascii="GHEA Grapalat" w:hAnsi="GHEA Grapalat"/>
              </w:rPr>
              <w:t xml:space="preserve"> 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         «Տեխնիկական անվտանգության ապահովման պետական կարգավորման մասին» ՀՀ օրենքում լրացումների</w:t>
            </w:r>
            <w:r w:rsidR="00BC1ED1">
              <w:rPr>
                <w:rFonts w:ascii="GHEA Grapalat" w:hAnsi="GHEA Grapalat" w:cs="Miriam"/>
                <w:lang w:val="fr-FR"/>
              </w:rPr>
              <w:t xml:space="preserve"> և փոփոխությունների</w:t>
            </w:r>
            <w:r w:rsidRPr="00A33EB8">
              <w:rPr>
                <w:rFonts w:ascii="GHEA Grapalat" w:hAnsi="GHEA Grapalat" w:cs="Sylfaen"/>
                <w:noProof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նախագծի</w:t>
            </w:r>
            <w:r w:rsidRPr="00A33EB8">
              <w:rPr>
                <w:rFonts w:ascii="GHEA Grapalat" w:hAnsi="GHEA Grapalat" w:cs="Sylfae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  <w:noProof/>
                <w:lang w:val="de-DE"/>
              </w:rPr>
              <w:t>բովանդակությունը համապատասխանում է արդյունաբերական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 անվտանգության</w:t>
            </w:r>
            <w:r w:rsidRPr="00A33EB8">
              <w:rPr>
                <w:rFonts w:ascii="GHEA Grapalat" w:hAnsi="GHEA Grapalat" w:cs="Sylfaen"/>
                <w:noProof/>
                <w:lang w:val="de-DE"/>
              </w:rPr>
              <w:t xml:space="preserve"> կամ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 տեխնիկական անվտանգության և </w:t>
            </w:r>
            <w:r w:rsidRPr="00A33EB8">
              <w:rPr>
                <w:rFonts w:ascii="GHEA Grapalat" w:hAnsi="GHEA Grapalat" w:cs="Sylfaen"/>
              </w:rPr>
              <w:t>հակահրդեհային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անվտանգության</w:t>
            </w:r>
            <w:r w:rsidRPr="00A33EB8">
              <w:rPr>
                <w:rFonts w:ascii="GHEA Grapalat" w:hAnsi="GHEA Grapalat" w:cs="Sylfaen"/>
                <w:lang w:val="de-DE"/>
              </w:rPr>
              <w:t xml:space="preserve"> 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ոլորտում </w:t>
            </w:r>
            <w:r w:rsidR="0055018B">
              <w:rPr>
                <w:rFonts w:ascii="GHEA Grapalat" w:hAnsi="GHEA Grapalat" w:cs="Miriam"/>
                <w:lang w:val="fr-FR"/>
              </w:rPr>
              <w:t>օբյեկտների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 անվտանգության ապահովման,</w:t>
            </w:r>
            <w:r w:rsidRPr="00A33EB8">
              <w:rPr>
                <w:rFonts w:ascii="GHEA Grapalat" w:hAnsi="GHEA Grapalat" w:cs="Sylfae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տեխնածին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վթարների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, </w:t>
            </w:r>
            <w:r w:rsidRPr="00A33EB8">
              <w:rPr>
                <w:rFonts w:ascii="GHEA Grapalat" w:hAnsi="GHEA Grapalat" w:cs="Sylfaen"/>
              </w:rPr>
              <w:t>արտադրական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դժբախտ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դեպքերի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, </w:t>
            </w:r>
            <w:r w:rsidRPr="00A33EB8">
              <w:rPr>
                <w:rFonts w:ascii="GHEA Grapalat" w:hAnsi="GHEA Grapalat" w:cs="Sylfaen"/>
              </w:rPr>
              <w:t>պատահարների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նախազգուշացման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և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կանխարգելման</w:t>
            </w:r>
            <w:r w:rsidRPr="00A33EB8">
              <w:rPr>
                <w:rFonts w:ascii="GHEA Grapalat" w:hAnsi="GHEA Grapalat" w:cs="Sylfaen"/>
                <w:lang w:val="de-DE"/>
              </w:rPr>
              <w:t>,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 կանխատեսման և</w:t>
            </w:r>
            <w:r w:rsidRPr="00A33EB8">
              <w:rPr>
                <w:rFonts w:ascii="GHEA Grapalat" w:hAnsi="GHEA Grapalat" w:cs="Sylfaen"/>
                <w:noProof/>
                <w:lang w:val="de-DE"/>
              </w:rPr>
              <w:t xml:space="preserve"> կառավարման բնագավառում ձևավորված քաղաքականությանը և համահունչ է</w:t>
            </w:r>
            <w:r w:rsidRPr="00A33EB8">
              <w:rPr>
                <w:rFonts w:ascii="GHEA Grapalat" w:hAnsi="GHEA Grapalat" w:cs="Sylfae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այդ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վթարների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հետևանքով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հասարակությանը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և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տնտեսությանը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, շրջակա բնական </w:t>
            </w:r>
            <w:r w:rsidRPr="00A33EB8">
              <w:rPr>
                <w:rFonts w:ascii="GHEA Grapalat" w:hAnsi="GHEA Grapalat" w:cs="Sylfaen"/>
                <w:lang w:val="pt-BR"/>
              </w:rPr>
              <w:lastRenderedPageBreak/>
              <w:t xml:space="preserve">միջավայրին </w:t>
            </w:r>
            <w:r w:rsidRPr="00A33EB8">
              <w:rPr>
                <w:rFonts w:ascii="GHEA Grapalat" w:hAnsi="GHEA Grapalat" w:cs="Sylfaen"/>
              </w:rPr>
              <w:t>հասցվող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վնասների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ռիսկի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նվազեցմանն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, </w:t>
            </w:r>
            <w:r w:rsidRPr="00A33EB8">
              <w:rPr>
                <w:rFonts w:ascii="GHEA Grapalat" w:hAnsi="GHEA Grapalat" w:cs="Sylfaen"/>
              </w:rPr>
              <w:t>աշխատողների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կյանքի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ու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առողջության</w:t>
            </w:r>
            <w:r w:rsidRPr="00A33EB8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պաշտպանությանը</w:t>
            </w:r>
            <w:r w:rsidRPr="00A33EB8">
              <w:rPr>
                <w:rFonts w:ascii="GHEA Grapalat" w:hAnsi="GHEA Grapalat" w:cs="Sylfaen"/>
                <w:noProof/>
                <w:lang w:val="de-DE"/>
              </w:rPr>
              <w:t xml:space="preserve"> ուղղված միջազգային, միջպետական համաձայնագրերի և </w:t>
            </w:r>
            <w:r w:rsidRPr="00A33EB8">
              <w:rPr>
                <w:rFonts w:ascii="GHEA Grapalat" w:hAnsi="GHEA Grapalat" w:cs="Sylfaen"/>
                <w:bCs/>
                <w:kern w:val="32"/>
                <w:lang w:val="ru-RU"/>
              </w:rPr>
              <w:t>կոնվենցիաներ</w:t>
            </w:r>
            <w:r w:rsidRPr="00A33EB8">
              <w:rPr>
                <w:rFonts w:ascii="GHEA Grapalat" w:hAnsi="GHEA Grapalat" w:cs="Sylfaen"/>
                <w:bCs/>
                <w:kern w:val="32"/>
              </w:rPr>
              <w:t>ի</w:t>
            </w:r>
            <w:r w:rsidRPr="00A33EB8">
              <w:rPr>
                <w:rFonts w:ascii="GHEA Grapalat" w:hAnsi="GHEA Grapalat" w:cs="Sylfaen"/>
                <w:bCs/>
                <w:kern w:val="32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  <w:bCs/>
                <w:kern w:val="32"/>
              </w:rPr>
              <w:t>հիմնադրույթներին</w:t>
            </w:r>
            <w:r w:rsidRPr="00A33EB8">
              <w:rPr>
                <w:rFonts w:ascii="GHEA Grapalat" w:hAnsi="GHEA Grapalat" w:cs="Sylfaen"/>
                <w:noProof/>
                <w:lang w:val="de-DE"/>
              </w:rPr>
              <w:t>:</w:t>
            </w:r>
          </w:p>
        </w:tc>
      </w:tr>
      <w:tr w:rsidR="00240127" w:rsidRPr="00A33EB8" w:rsidTr="009D6F8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A33EB8">
              <w:rPr>
                <w:rFonts w:ascii="GHEA Grapalat" w:hAnsi="GHEA Grapalat"/>
                <w:b/>
              </w:rPr>
              <w:lastRenderedPageBreak/>
              <w:t>4.</w:t>
            </w:r>
          </w:p>
        </w:tc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ind w:firstLine="342"/>
              <w:rPr>
                <w:rFonts w:ascii="GHEA Grapalat" w:hAnsi="GHEA Grapalat"/>
                <w:b/>
              </w:rPr>
            </w:pPr>
            <w:r w:rsidRPr="00A33EB8">
              <w:rPr>
                <w:rFonts w:ascii="GHEA Grapalat" w:hAnsi="GHEA Grapalat"/>
                <w:b/>
              </w:rPr>
              <w:t>Կարգավորման նպատակը և բնույթը</w:t>
            </w:r>
          </w:p>
        </w:tc>
      </w:tr>
      <w:tr w:rsidR="00240127" w:rsidRPr="00A33EB8" w:rsidTr="009D6F8E">
        <w:trPr>
          <w:trHeight w:val="2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EB" w:rsidRDefault="00240127" w:rsidP="00BC1ED1">
            <w:pPr>
              <w:pStyle w:val="NormalWeb"/>
              <w:spacing w:before="0" w:beforeAutospacing="0" w:after="0" w:afterAutospacing="0" w:line="360" w:lineRule="auto"/>
              <w:ind w:firstLine="720"/>
              <w:jc w:val="both"/>
              <w:rPr>
                <w:rFonts w:ascii="GHEA Grapalat" w:hAnsi="GHEA Grapalat" w:cs="Times Armenian"/>
                <w:lang w:val="af-ZA"/>
              </w:rPr>
            </w:pPr>
            <w:r w:rsidRPr="00A33EB8">
              <w:rPr>
                <w:rFonts w:ascii="GHEA Grapalat" w:hAnsi="GHEA Grapalat" w:cs="Miriam"/>
                <w:lang w:val="fr-FR"/>
              </w:rPr>
              <w:t>Հիմնական նպատակը՝ «Տեխնիկական անվտանգության ապահովման պետական կարգավորման մասին» ՀՀ օրենքում լրացումների</w:t>
            </w:r>
            <w:r w:rsidRPr="00A33EB8">
              <w:rPr>
                <w:rFonts w:ascii="GHEA Grapalat" w:hAnsi="GHEA Grapalat" w:cs="Sylfaen"/>
                <w:bCs/>
                <w:kern w:val="32"/>
                <w:lang w:val="de-DE"/>
              </w:rPr>
              <w:t xml:space="preserve"> </w:t>
            </w:r>
            <w:r w:rsidR="00BC1ED1" w:rsidRPr="00A33EB8">
              <w:rPr>
                <w:rFonts w:ascii="GHEA Grapalat" w:hAnsi="GHEA Grapalat" w:cs="Miriam"/>
                <w:lang w:val="fr-FR"/>
              </w:rPr>
              <w:t xml:space="preserve">և փոփոխությունների </w:t>
            </w:r>
            <w:r w:rsidRPr="00A33EB8">
              <w:rPr>
                <w:rFonts w:ascii="GHEA Grapalat" w:hAnsi="GHEA Grapalat" w:cs="Sylfaen"/>
                <w:bCs/>
                <w:kern w:val="32"/>
                <w:lang w:val="de-DE"/>
              </w:rPr>
              <w:t>ն</w:t>
            </w:r>
            <w:r w:rsidRPr="00A33EB8">
              <w:rPr>
                <w:rFonts w:ascii="GHEA Grapalat" w:hAnsi="GHEA Grapalat" w:cs="Sylfaen"/>
                <w:bCs/>
                <w:kern w:val="32"/>
              </w:rPr>
              <w:t>երկայացված</w:t>
            </w:r>
            <w:r w:rsidRPr="00A33EB8">
              <w:rPr>
                <w:rFonts w:ascii="GHEA Grapalat" w:hAnsi="GHEA Grapalat" w:cs="Arial"/>
                <w:bCs/>
                <w:kern w:val="32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  <w:bCs/>
                <w:kern w:val="32"/>
              </w:rPr>
              <w:t>օրինագծով</w:t>
            </w:r>
            <w:r w:rsidRPr="00A33EB8">
              <w:rPr>
                <w:rFonts w:ascii="GHEA Grapalat" w:hAnsi="GHEA Grapalat" w:cs="Arial"/>
                <w:bCs/>
                <w:kern w:val="32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  <w:bCs/>
                <w:kern w:val="32"/>
              </w:rPr>
              <w:t>կարգավորման</w:t>
            </w:r>
            <w:r w:rsidRPr="00A33EB8">
              <w:rPr>
                <w:rFonts w:ascii="GHEA Grapalat" w:hAnsi="GHEA Grapalat" w:cs="Arial"/>
                <w:bCs/>
                <w:kern w:val="32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  <w:bCs/>
                <w:kern w:val="32"/>
              </w:rPr>
              <w:t>առարկան</w:t>
            </w:r>
            <w:r w:rsidRPr="00A33EB8">
              <w:rPr>
                <w:rFonts w:ascii="GHEA Grapalat" w:hAnsi="GHEA Grapalat" w:cs="Arial"/>
                <w:bCs/>
                <w:kern w:val="32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  <w:lang w:val="af-ZA"/>
              </w:rPr>
              <w:t>ՀՀ</w:t>
            </w:r>
            <w:r w:rsidRPr="00A33EB8">
              <w:rPr>
                <w:rFonts w:ascii="GHEA Grapalat" w:hAnsi="GHEA Grapalat" w:cs="Times Armenian"/>
                <w:lang w:val="af-ZA"/>
              </w:rPr>
              <w:t xml:space="preserve"> </w:t>
            </w:r>
            <w:r w:rsidRPr="00A33EB8">
              <w:rPr>
                <w:rFonts w:ascii="GHEA Grapalat" w:hAnsi="GHEA Grapalat" w:cs="Sylfaen"/>
                <w:lang w:val="af-ZA"/>
              </w:rPr>
              <w:t>տարածքում</w:t>
            </w:r>
            <w:r w:rsidRPr="00A33EB8">
              <w:rPr>
                <w:rFonts w:ascii="GHEA Grapalat" w:hAnsi="GHEA Grapalat" w:cs="Times Armenian"/>
                <w:lang w:val="af-ZA"/>
              </w:rPr>
              <w:t xml:space="preserve"> 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ԱՎՕ-ների </w:t>
            </w:r>
            <w:r w:rsidRPr="00A33EB8">
              <w:rPr>
                <w:rFonts w:ascii="GHEA Grapalat" w:hAnsi="GHEA Grapalat"/>
              </w:rPr>
              <w:t>շինարարության</w:t>
            </w:r>
            <w:r w:rsidRPr="00A33EB8">
              <w:rPr>
                <w:rFonts w:ascii="GHEA Grapalat" w:hAnsi="GHEA Grapalat"/>
                <w:lang w:val="de-DE"/>
              </w:rPr>
              <w:t xml:space="preserve">, շահագործման, </w:t>
            </w:r>
            <w:r w:rsidRPr="00A33EB8">
              <w:rPr>
                <w:rFonts w:ascii="GHEA Grapalat" w:hAnsi="GHEA Grapalat"/>
              </w:rPr>
              <w:t>ընդլայնման</w:t>
            </w:r>
            <w:r w:rsidRPr="00A33EB8">
              <w:rPr>
                <w:rFonts w:ascii="GHEA Grapalat" w:hAnsi="GHEA Grapalat"/>
                <w:lang w:val="de-DE"/>
              </w:rPr>
              <w:t xml:space="preserve">, </w:t>
            </w:r>
            <w:r w:rsidRPr="00A33EB8">
              <w:rPr>
                <w:rFonts w:ascii="GHEA Grapalat" w:hAnsi="GHEA Grapalat"/>
              </w:rPr>
              <w:t>վերակառուցման</w:t>
            </w:r>
            <w:r w:rsidRPr="00A33EB8">
              <w:rPr>
                <w:rFonts w:ascii="GHEA Grapalat" w:hAnsi="GHEA Grapalat"/>
                <w:lang w:val="de-DE"/>
              </w:rPr>
              <w:t xml:space="preserve">, </w:t>
            </w:r>
            <w:r w:rsidRPr="00A33EB8">
              <w:rPr>
                <w:rFonts w:ascii="GHEA Grapalat" w:hAnsi="GHEA Grapalat"/>
              </w:rPr>
              <w:t>տեխնիկական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վերազինման</w:t>
            </w:r>
            <w:r w:rsidRPr="00A33EB8">
              <w:rPr>
                <w:rFonts w:ascii="GHEA Grapalat" w:hAnsi="GHEA Grapalat"/>
                <w:lang w:val="de-DE"/>
              </w:rPr>
              <w:t xml:space="preserve">, կոնսերվացման, </w:t>
            </w:r>
            <w:r w:rsidRPr="00A33EB8">
              <w:rPr>
                <w:rFonts w:ascii="GHEA Grapalat" w:hAnsi="GHEA Grapalat"/>
              </w:rPr>
              <w:t>ապամոնտաժման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  <w:lang w:val="af-ZA"/>
              </w:rPr>
              <w:t xml:space="preserve">ընթացքում </w:t>
            </w:r>
            <w:r w:rsidRPr="00A33EB8">
              <w:rPr>
                <w:rFonts w:ascii="GHEA Grapalat" w:hAnsi="GHEA Grapalat" w:cs="Sylfaen"/>
                <w:bCs/>
                <w:kern w:val="32"/>
              </w:rPr>
              <w:t>շրջակա</w:t>
            </w:r>
            <w:r w:rsidRPr="00A33EB8">
              <w:rPr>
                <w:rFonts w:ascii="GHEA Grapalat" w:hAnsi="GHEA Grapalat" w:cs="Arial"/>
                <w:bCs/>
                <w:kern w:val="32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  <w:bCs/>
                <w:kern w:val="32"/>
              </w:rPr>
              <w:t>միջավայրի</w:t>
            </w:r>
            <w:r w:rsidRPr="00A33EB8">
              <w:rPr>
                <w:rFonts w:ascii="GHEA Grapalat" w:hAnsi="GHEA Grapalat" w:cs="Sylfaen"/>
                <w:bCs/>
                <w:kern w:val="32"/>
                <w:lang w:val="pt-BR"/>
              </w:rPr>
              <w:t>,</w:t>
            </w:r>
            <w:r w:rsidR="0055018B">
              <w:rPr>
                <w:rFonts w:ascii="GHEA Grapalat" w:hAnsi="GHEA Grapalat" w:cs="Sylfaen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պետական</w:t>
            </w:r>
            <w:r w:rsidRPr="00A33EB8">
              <w:rPr>
                <w:rFonts w:ascii="GHEA Grapalat" w:hAnsi="GHEA Grapalat" w:cs="Sylfaen"/>
                <w:lang w:val="pt-BR"/>
              </w:rPr>
              <w:t>,</w:t>
            </w:r>
            <w:r w:rsidRPr="00A33EB8">
              <w:rPr>
                <w:rFonts w:ascii="GHEA Grapalat" w:hAnsi="GHEA Grapalat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համայնքային</w:t>
            </w:r>
            <w:r w:rsidRPr="00A33EB8">
              <w:rPr>
                <w:rFonts w:ascii="GHEA Grapalat" w:hAnsi="GHEA Grapalat" w:cs="Sylfaen"/>
                <w:lang w:val="pt-BR"/>
              </w:rPr>
              <w:t>, ֆ</w:t>
            </w:r>
            <w:r w:rsidRPr="00A33EB8">
              <w:rPr>
                <w:rFonts w:ascii="GHEA Grapalat" w:hAnsi="GHEA Grapalat" w:cs="Sylfaen"/>
              </w:rPr>
              <w:t>իզիկական</w:t>
            </w:r>
            <w:r w:rsidRPr="00A33EB8">
              <w:rPr>
                <w:rFonts w:ascii="GHEA Grapalat" w:hAnsi="GHEA Grapalat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և</w:t>
            </w:r>
            <w:r w:rsidRPr="00A33EB8">
              <w:rPr>
                <w:rFonts w:ascii="GHEA Grapalat" w:hAnsi="GHEA Grapalat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իրավ</w:t>
            </w:r>
            <w:r w:rsidRPr="00A33EB8">
              <w:rPr>
                <w:rFonts w:ascii="GHEA Grapalat" w:hAnsi="GHEA Grapalat" w:cs="Sylfaen"/>
                <w:lang w:val="en-US"/>
              </w:rPr>
              <w:t>ա</w:t>
            </w:r>
            <w:r w:rsidRPr="00A33EB8">
              <w:rPr>
                <w:rFonts w:ascii="GHEA Grapalat" w:hAnsi="GHEA Grapalat" w:cs="Sylfaen"/>
              </w:rPr>
              <w:t>բանական</w:t>
            </w:r>
            <w:r w:rsidRPr="00A33EB8">
              <w:rPr>
                <w:rFonts w:ascii="GHEA Grapalat" w:hAnsi="GHEA Grapalat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անձանց</w:t>
            </w:r>
            <w:r w:rsidRPr="00A33EB8">
              <w:rPr>
                <w:rFonts w:ascii="GHEA Grapalat" w:hAnsi="GHEA Grapalat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գույքի</w:t>
            </w:r>
            <w:r w:rsidRPr="00A33EB8">
              <w:rPr>
                <w:rFonts w:ascii="GHEA Grapalat" w:hAnsi="GHEA Grapalat"/>
                <w:lang w:val="pt-BR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պաշտպանությ</w:t>
            </w:r>
            <w:r w:rsidRPr="00A33EB8">
              <w:rPr>
                <w:rFonts w:ascii="GHEA Grapalat" w:hAnsi="GHEA Grapalat" w:cs="Sylfaen"/>
                <w:lang w:val="en-US"/>
              </w:rPr>
              <w:t>ա</w:t>
            </w:r>
            <w:r w:rsidRPr="00A33EB8">
              <w:rPr>
                <w:rFonts w:ascii="GHEA Grapalat" w:hAnsi="GHEA Grapalat" w:cs="Sylfaen"/>
              </w:rPr>
              <w:t>ն</w:t>
            </w:r>
            <w:r w:rsidRPr="00A33EB8">
              <w:rPr>
                <w:rFonts w:ascii="GHEA Grapalat" w:hAnsi="GHEA Grapalat" w:cs="Sylfaen"/>
                <w:lang w:val="af-ZA"/>
              </w:rPr>
              <w:t xml:space="preserve"> և </w:t>
            </w:r>
            <w:r w:rsidRPr="00A33EB8">
              <w:rPr>
                <w:rFonts w:ascii="GHEA Grapalat" w:hAnsi="GHEA Grapalat" w:cs="Sylfaen"/>
                <w:bCs/>
                <w:kern w:val="32"/>
              </w:rPr>
              <w:t>մարդու</w:t>
            </w:r>
            <w:r w:rsidRPr="00A33EB8">
              <w:rPr>
                <w:rFonts w:ascii="GHEA Grapalat" w:hAnsi="GHEA Grapalat" w:cs="Arial"/>
                <w:bCs/>
                <w:kern w:val="32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  <w:bCs/>
                <w:kern w:val="32"/>
              </w:rPr>
              <w:t>առողջության</w:t>
            </w:r>
            <w:r w:rsidRPr="00A33EB8">
              <w:rPr>
                <w:rFonts w:ascii="GHEA Grapalat" w:hAnsi="GHEA Grapalat" w:cs="Sylfaen"/>
                <w:lang w:val="af-ZA"/>
              </w:rPr>
              <w:t xml:space="preserve"> </w:t>
            </w:r>
            <w:r w:rsidRPr="00A33EB8">
              <w:rPr>
                <w:rFonts w:ascii="GHEA Grapalat" w:hAnsi="GHEA Grapalat" w:cs="Sylfaen"/>
                <w:bCs/>
                <w:kern w:val="32"/>
              </w:rPr>
              <w:t>անվտանգության</w:t>
            </w:r>
            <w:r w:rsidRPr="00A33EB8">
              <w:rPr>
                <w:rFonts w:ascii="GHEA Grapalat" w:hAnsi="GHEA Grapalat" w:cs="Arial"/>
                <w:bCs/>
                <w:kern w:val="32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  <w:bCs/>
                <w:kern w:val="32"/>
              </w:rPr>
              <w:t>ապահովման</w:t>
            </w:r>
            <w:r w:rsidRPr="00A33EB8">
              <w:rPr>
                <w:rFonts w:ascii="GHEA Grapalat" w:hAnsi="GHEA Grapalat" w:cs="Sylfaen"/>
                <w:bCs/>
                <w:kern w:val="32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  <w:lang w:val="af-ZA"/>
              </w:rPr>
              <w:t>հետ</w:t>
            </w:r>
            <w:r w:rsidRPr="00A33EB8">
              <w:rPr>
                <w:rFonts w:ascii="GHEA Grapalat" w:hAnsi="GHEA Grapalat" w:cs="Times Armenian"/>
                <w:lang w:val="af-ZA"/>
              </w:rPr>
              <w:t xml:space="preserve"> </w:t>
            </w:r>
            <w:r w:rsidRPr="00A33EB8">
              <w:rPr>
                <w:rFonts w:ascii="GHEA Grapalat" w:hAnsi="GHEA Grapalat" w:cs="Sylfaen"/>
                <w:lang w:val="af-ZA"/>
              </w:rPr>
              <w:t>կապված</w:t>
            </w:r>
            <w:r w:rsidRPr="00A33EB8">
              <w:rPr>
                <w:rFonts w:ascii="GHEA Grapalat" w:hAnsi="GHEA Grapalat" w:cs="Times Armenian"/>
                <w:lang w:val="af-ZA"/>
              </w:rPr>
              <w:t xml:space="preserve"> </w:t>
            </w:r>
            <w:r w:rsidRPr="00A33EB8">
              <w:rPr>
                <w:rFonts w:ascii="GHEA Grapalat" w:hAnsi="GHEA Grapalat" w:cs="Sylfaen"/>
                <w:lang w:val="af-ZA"/>
              </w:rPr>
              <w:t>հարցերն</w:t>
            </w:r>
            <w:r w:rsidRPr="00A33EB8">
              <w:rPr>
                <w:rFonts w:ascii="GHEA Grapalat" w:hAnsi="GHEA Grapalat" w:cs="Times Armenian"/>
                <w:lang w:val="af-ZA"/>
              </w:rPr>
              <w:t xml:space="preserve"> </w:t>
            </w:r>
            <w:r w:rsidRPr="00A33EB8">
              <w:rPr>
                <w:rFonts w:ascii="GHEA Grapalat" w:hAnsi="GHEA Grapalat" w:cs="Sylfaen"/>
                <w:lang w:val="af-ZA"/>
              </w:rPr>
              <w:t>են</w:t>
            </w:r>
            <w:r w:rsidR="002022EB">
              <w:rPr>
                <w:rFonts w:ascii="GHEA Grapalat" w:hAnsi="GHEA Grapalat" w:cs="Times Armenian"/>
                <w:lang w:val="af-ZA"/>
              </w:rPr>
              <w:t>, որոնք կարգավորվելու են հետևյալ կերպ.</w:t>
            </w:r>
          </w:p>
          <w:p w:rsidR="002022EB" w:rsidRDefault="002022EB" w:rsidP="002022E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="GHEA Grapalat" w:hAnsi="GHEA Grapalat" w:cs="Times Armenian"/>
                <w:lang w:val="af-ZA"/>
              </w:rPr>
            </w:pPr>
            <w:r>
              <w:rPr>
                <w:rFonts w:ascii="GHEA Grapalat" w:hAnsi="GHEA Grapalat" w:cs="Times Armenian"/>
                <w:lang w:val="af-ZA"/>
              </w:rPr>
              <w:t>Ըստ վտանգավորության աստիճանի ներդրվում է առանձնապես վտանգավոր արտադրական օբյեկտների պարտադիր ապահովագրությ</w:t>
            </w:r>
            <w:r w:rsidR="00D359AB">
              <w:rPr>
                <w:rFonts w:ascii="GHEA Grapalat" w:hAnsi="GHEA Grapalat" w:cs="Times Armenian"/>
                <w:lang w:val="af-ZA"/>
              </w:rPr>
              <w:t>ու</w:t>
            </w:r>
            <w:r>
              <w:rPr>
                <w:rFonts w:ascii="GHEA Grapalat" w:hAnsi="GHEA Grapalat" w:cs="Times Armenian"/>
                <w:lang w:val="af-ZA"/>
              </w:rPr>
              <w:t>նը.</w:t>
            </w:r>
          </w:p>
          <w:p w:rsidR="00240127" w:rsidRDefault="002022EB" w:rsidP="002022E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="GHEA Grapalat" w:hAnsi="GHEA Grapalat" w:cs="Times Armenian"/>
                <w:lang w:val="af-ZA"/>
              </w:rPr>
            </w:pPr>
            <w:r>
              <w:rPr>
                <w:rFonts w:ascii="GHEA Grapalat" w:hAnsi="GHEA Grapalat" w:cs="Times Armenian"/>
                <w:lang w:val="af-ZA"/>
              </w:rPr>
              <w:t>Առանձնապես վտանգավոր արտադրական օբյեկտների տեխնիկական անվտանգության փորձաքննությ</w:t>
            </w:r>
            <w:r w:rsidR="005F438E">
              <w:rPr>
                <w:rFonts w:ascii="GHEA Grapalat" w:hAnsi="GHEA Grapalat" w:cs="Times Armenian"/>
                <w:lang w:val="af-ZA"/>
              </w:rPr>
              <w:t>ուն</w:t>
            </w:r>
            <w:r>
              <w:rPr>
                <w:rFonts w:ascii="GHEA Grapalat" w:hAnsi="GHEA Grapalat" w:cs="Times Armenian"/>
                <w:lang w:val="af-ZA"/>
              </w:rPr>
              <w:t xml:space="preserve">ն </w:t>
            </w:r>
            <w:r w:rsidR="005F438E">
              <w:rPr>
                <w:rFonts w:ascii="GHEA Grapalat" w:hAnsi="GHEA Grapalat" w:cs="Times Armenian"/>
                <w:lang w:val="af-ZA"/>
              </w:rPr>
              <w:t>իրա</w:t>
            </w:r>
            <w:r w:rsidR="003524C8">
              <w:rPr>
                <w:rFonts w:ascii="GHEA Grapalat" w:hAnsi="GHEA Grapalat" w:cs="Times Armenian"/>
                <w:lang w:val="af-ZA"/>
              </w:rPr>
              <w:t>կանացվելու է պետական մակարդակով.</w:t>
            </w:r>
          </w:p>
          <w:p w:rsidR="003524C8" w:rsidRDefault="003524C8" w:rsidP="002022E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="GHEA Grapalat" w:hAnsi="GHEA Grapalat" w:cs="Times Armenian"/>
                <w:lang w:val="af-ZA"/>
              </w:rPr>
            </w:pPr>
            <w:r>
              <w:rPr>
                <w:rFonts w:ascii="GHEA Grapalat" w:hAnsi="GHEA Grapalat" w:cs="Times Armenian"/>
                <w:lang w:val="af-ZA"/>
              </w:rPr>
              <w:t>Ներդրվում է փորձագետների պատասխանատվության պարտադիր ապահովագրման ինստիտուտը.</w:t>
            </w:r>
          </w:p>
          <w:p w:rsidR="003524C8" w:rsidRDefault="003524C8" w:rsidP="002022E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="GHEA Grapalat" w:hAnsi="GHEA Grapalat" w:cs="Times Armenian"/>
                <w:lang w:val="af-ZA"/>
              </w:rPr>
            </w:pPr>
            <w:r>
              <w:rPr>
                <w:rFonts w:ascii="GHEA Grapalat" w:hAnsi="GHEA Grapalat" w:cs="Times Armenian"/>
                <w:lang w:val="af-ZA"/>
              </w:rPr>
              <w:t>Առավել հեշտացվում է արտադրական վտանգավոր օբյեկտների</w:t>
            </w:r>
            <w:r w:rsidR="00035F1C">
              <w:rPr>
                <w:rFonts w:ascii="GHEA Grapalat" w:hAnsi="GHEA Grapalat" w:cs="Times Armenian"/>
                <w:lang w:val="af-ZA"/>
              </w:rPr>
              <w:t xml:space="preserve"> ռեեստրում գրանցումը և գրանցումը դադարեցնելուն առաջադրվող պահանջները.</w:t>
            </w:r>
          </w:p>
          <w:p w:rsidR="00240127" w:rsidRPr="00A33EB8" w:rsidRDefault="00035F1C" w:rsidP="00035F1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Times Armenian"/>
                <w:lang w:val="af-ZA"/>
              </w:rPr>
              <w:t>Սահմանվում է պատասխանատվության հստակ միջոցներ օրենքի լրացվող դրույթների խախտման համար:</w:t>
            </w:r>
          </w:p>
        </w:tc>
      </w:tr>
      <w:tr w:rsidR="00240127" w:rsidRPr="00A33EB8" w:rsidTr="009D6F8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A33EB8">
              <w:rPr>
                <w:rFonts w:ascii="GHEA Grapalat" w:hAnsi="GHEA Grapalat"/>
                <w:b/>
              </w:rPr>
              <w:lastRenderedPageBreak/>
              <w:t>5.</w:t>
            </w:r>
          </w:p>
        </w:tc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ind w:firstLine="342"/>
              <w:rPr>
                <w:rFonts w:ascii="GHEA Grapalat" w:hAnsi="GHEA Grapalat"/>
                <w:b/>
              </w:rPr>
            </w:pPr>
            <w:r w:rsidRPr="00A33EB8">
              <w:rPr>
                <w:rFonts w:ascii="GHEA Grapalat" w:hAnsi="GHEA Grapalat"/>
                <w:b/>
              </w:rPr>
              <w:t>Նախագծի մշակման գործընթացում ներգրավված ինստիտուտները և անձիք</w:t>
            </w:r>
          </w:p>
        </w:tc>
      </w:tr>
      <w:tr w:rsidR="00240127" w:rsidRPr="00A33EB8" w:rsidTr="009D6F8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ind w:firstLine="342"/>
              <w:jc w:val="both"/>
              <w:rPr>
                <w:rFonts w:ascii="GHEA Grapalat" w:hAnsi="GHEA Grapalat"/>
              </w:rPr>
            </w:pPr>
            <w:r w:rsidRPr="00A33EB8">
              <w:rPr>
                <w:rFonts w:ascii="GHEA Grapalat" w:hAnsi="GHEA Grapalat" w:cs="Arial"/>
                <w:lang w:val="fr-FR"/>
              </w:rPr>
              <w:t>Նախագիծը մշակվել է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 ՀՀ </w:t>
            </w:r>
            <w:r w:rsidRPr="00A33EB8">
              <w:rPr>
                <w:rFonts w:ascii="GHEA Grapalat" w:hAnsi="GHEA Grapalat" w:cs="Arial"/>
                <w:lang w:val="fr-FR"/>
              </w:rPr>
              <w:t>արտակարգ իրավիճակների նախարարության կողմից:</w:t>
            </w:r>
          </w:p>
        </w:tc>
      </w:tr>
      <w:tr w:rsidR="00240127" w:rsidRPr="00A33EB8" w:rsidTr="009D6F8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A33EB8">
              <w:rPr>
                <w:rFonts w:ascii="GHEA Grapalat" w:hAnsi="GHEA Grapalat"/>
                <w:b/>
              </w:rPr>
              <w:t>6.</w:t>
            </w:r>
          </w:p>
        </w:tc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ind w:firstLine="342"/>
              <w:rPr>
                <w:rFonts w:ascii="GHEA Grapalat" w:hAnsi="GHEA Grapalat"/>
                <w:b/>
              </w:rPr>
            </w:pPr>
            <w:r w:rsidRPr="00A33EB8">
              <w:rPr>
                <w:rFonts w:ascii="GHEA Grapalat" w:hAnsi="GHEA Grapalat"/>
                <w:b/>
              </w:rPr>
              <w:t>Ակնկալվող արդյունքը</w:t>
            </w:r>
          </w:p>
        </w:tc>
      </w:tr>
      <w:tr w:rsidR="00240127" w:rsidRPr="00A33EB8" w:rsidTr="009D6F8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5F438E">
            <w:pPr>
              <w:spacing w:line="360" w:lineRule="auto"/>
              <w:ind w:firstLine="540"/>
              <w:jc w:val="both"/>
              <w:rPr>
                <w:rFonts w:ascii="GHEA Grapalat" w:hAnsi="GHEA Grapalat"/>
              </w:rPr>
            </w:pPr>
            <w:r w:rsidRPr="00A33EB8">
              <w:rPr>
                <w:rFonts w:ascii="GHEA Grapalat" w:hAnsi="GHEA Grapalat" w:cs="Miriam"/>
                <w:lang w:val="fr-FR"/>
              </w:rPr>
              <w:t xml:space="preserve">Տեխնիկական անվտանգության ապահովման պետական կարգավորման մասին» ՀՀ օրենքում նախագծով առաջարկվող լրացումների </w:t>
            </w:r>
            <w:r w:rsidR="00BC1ED1" w:rsidRPr="00A33EB8">
              <w:rPr>
                <w:rFonts w:ascii="GHEA Grapalat" w:hAnsi="GHEA Grapalat" w:cs="Miriam"/>
                <w:lang w:val="fr-FR"/>
              </w:rPr>
              <w:t>և փոփոխությունների</w:t>
            </w:r>
            <w:r w:rsidR="00BC1ED1" w:rsidRPr="00A33EB8">
              <w:rPr>
                <w:rStyle w:val="Strong"/>
                <w:rFonts w:ascii="GHEA Grapalat" w:hAnsi="GHEA Grapalat" w:cs="Sylfaen"/>
                <w:b w:val="0"/>
                <w:lang w:val="de-DE"/>
              </w:rPr>
              <w:t xml:space="preserve"> </w:t>
            </w:r>
            <w:r w:rsidRPr="00A33EB8">
              <w:rPr>
                <w:rStyle w:val="Strong"/>
                <w:rFonts w:ascii="GHEA Grapalat" w:hAnsi="GHEA Grapalat" w:cs="Sylfaen"/>
                <w:b w:val="0"/>
                <w:lang w:val="de-DE"/>
              </w:rPr>
              <w:t xml:space="preserve">ամրագրումը </w:t>
            </w:r>
            <w:r w:rsidRPr="00A33EB8">
              <w:rPr>
                <w:rFonts w:ascii="GHEA Grapalat" w:hAnsi="GHEA Grapalat" w:cs="Sylfaen"/>
                <w:bCs/>
                <w:kern w:val="32"/>
                <w:lang w:val="ru-RU"/>
              </w:rPr>
              <w:t>կնպաստի</w:t>
            </w:r>
            <w:r w:rsidRPr="00A33EB8">
              <w:rPr>
                <w:rFonts w:ascii="GHEA Grapalat" w:hAnsi="GHEA Grapalat" w:cs="Sylfaen"/>
                <w:lang w:val="de-DE"/>
              </w:rPr>
              <w:t xml:space="preserve"> </w:t>
            </w:r>
            <w:r w:rsidRPr="00A33EB8">
              <w:rPr>
                <w:rFonts w:ascii="GHEA Grapalat" w:hAnsi="GHEA Grapalat" w:cs="Miriam"/>
                <w:lang w:val="fr-FR"/>
              </w:rPr>
              <w:t>ներկայումս տեխնիկական անվտանգության ապահովման ոլորտում առկա օրենսդրական բացերի</w:t>
            </w:r>
            <w:r w:rsidRPr="00A33EB8">
              <w:rPr>
                <w:rFonts w:ascii="GHEA Grapalat" w:hAnsi="GHEA Grapalat" w:cs="Sylfae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կարգավորմանը</w:t>
            </w:r>
            <w:r w:rsidRPr="00A33EB8">
              <w:rPr>
                <w:rFonts w:ascii="GHEA Grapalat" w:hAnsi="GHEA Grapalat" w:cs="Sylfaen"/>
                <w:lang w:val="de-DE"/>
              </w:rPr>
              <w:t>, մշակել և արդիականացնել միջազգային նորմերին համահունչ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 տեխնիկական անվտանգության նորմեր և կանոններ, էապես բարելավվել և որակական նոր մակարդակի հասցնել ՀՀ տարածքում շահագործվող </w:t>
            </w:r>
            <w:r w:rsidR="005F438E">
              <w:rPr>
                <w:rFonts w:ascii="GHEA Grapalat" w:hAnsi="GHEA Grapalat" w:cs="Miriam"/>
                <w:lang w:val="fr-FR"/>
              </w:rPr>
              <w:t>օբյեկտների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 համալիր անվտանգությունը,</w:t>
            </w:r>
            <w:r w:rsidRPr="00A33EB8">
              <w:rPr>
                <w:rFonts w:ascii="GHEA Grapalat" w:hAnsi="GHEA Grapalat" w:cs="Sylfae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նվազագույնի</w:t>
            </w:r>
            <w:r w:rsidRPr="00A33EB8">
              <w:rPr>
                <w:rFonts w:ascii="GHEA Grapalat" w:hAnsi="GHEA Grapalat" w:cs="Sylfae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հասցնել</w:t>
            </w:r>
            <w:r w:rsidRPr="00A33EB8">
              <w:rPr>
                <w:rFonts w:ascii="GHEA Grapalat" w:hAnsi="GHEA Grapalat" w:cs="Sylfae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հնարավոր</w:t>
            </w:r>
            <w:r w:rsidRPr="00A33EB8">
              <w:rPr>
                <w:rFonts w:ascii="GHEA Grapalat" w:hAnsi="GHEA Grapalat" w:cs="Sylfae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տեխնածին</w:t>
            </w:r>
            <w:r w:rsidRPr="00A33EB8">
              <w:rPr>
                <w:rFonts w:ascii="GHEA Grapalat" w:hAnsi="GHEA Grapalat" w:cs="Sylfae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բնույթի</w:t>
            </w:r>
            <w:r w:rsidRPr="00A33EB8">
              <w:rPr>
                <w:rFonts w:ascii="GHEA Grapalat" w:hAnsi="GHEA Grapalat" w:cs="Sylfae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արտակարգ</w:t>
            </w:r>
            <w:r w:rsidRPr="00A33EB8">
              <w:rPr>
                <w:rFonts w:ascii="GHEA Grapalat" w:hAnsi="GHEA Grapalat" w:cs="Sylfae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իրավիճակների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առաջացման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հավանականությունը</w:t>
            </w:r>
            <w:r w:rsidRPr="00A33EB8">
              <w:rPr>
                <w:rFonts w:ascii="GHEA Grapalat" w:hAnsi="GHEA Grapalat"/>
                <w:lang w:val="de-DE"/>
              </w:rPr>
              <w:t xml:space="preserve">, </w:t>
            </w:r>
            <w:r w:rsidRPr="00A33EB8">
              <w:rPr>
                <w:rFonts w:ascii="GHEA Grapalat" w:hAnsi="GHEA Grapalat"/>
              </w:rPr>
              <w:t>որոնք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հանգեցնում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են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կամ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կարող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են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հանգեցնել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մարդկային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բազմաթիվ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զոհերի</w:t>
            </w:r>
            <w:r w:rsidRPr="00A33EB8">
              <w:rPr>
                <w:rFonts w:ascii="GHEA Grapalat" w:hAnsi="GHEA Grapalat"/>
                <w:lang w:val="de-DE"/>
              </w:rPr>
              <w:t xml:space="preserve">, </w:t>
            </w:r>
            <w:r w:rsidRPr="00A33EB8">
              <w:rPr>
                <w:rFonts w:ascii="GHEA Grapalat" w:hAnsi="GHEA Grapalat"/>
              </w:rPr>
              <w:t>մարդկանց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առողջության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ու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շրջակա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միջավայրին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հասցվող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զգալի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վնասի</w:t>
            </w:r>
            <w:r w:rsidRPr="00A33EB8">
              <w:rPr>
                <w:rFonts w:ascii="GHEA Grapalat" w:hAnsi="GHEA Grapalat"/>
                <w:lang w:val="de-DE"/>
              </w:rPr>
              <w:t xml:space="preserve">, </w:t>
            </w:r>
            <w:r w:rsidRPr="00A33EB8">
              <w:rPr>
                <w:rFonts w:ascii="GHEA Grapalat" w:hAnsi="GHEA Grapalat"/>
              </w:rPr>
              <w:t>խոշոր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նյութական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կորուստների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և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մարդկանց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կենսագործունեության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բնականոն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պայմանների</w:t>
            </w:r>
            <w:r w:rsidRPr="00A33EB8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/>
              </w:rPr>
              <w:t>խախտման</w:t>
            </w:r>
            <w:r w:rsidR="00BC1ED1">
              <w:rPr>
                <w:rFonts w:ascii="GHEA Grapalat" w:hAnsi="GHEA Grapalat"/>
              </w:rPr>
              <w:t>:</w:t>
            </w:r>
            <w:r w:rsidR="00BC1ED1">
              <w:rPr>
                <w:rFonts w:ascii="GHEA Grapalat" w:hAnsi="GHEA Grapalat"/>
                <w:lang w:val="de-DE"/>
              </w:rPr>
              <w:t xml:space="preserve"> </w:t>
            </w:r>
            <w:r w:rsidRPr="00A33EB8">
              <w:rPr>
                <w:rFonts w:ascii="GHEA Grapalat" w:hAnsi="GHEA Grapalat" w:cs="Arial"/>
                <w:bCs/>
                <w:kern w:val="32"/>
                <w:lang w:val="de-DE"/>
              </w:rPr>
              <w:t xml:space="preserve">Օրենքում կատարվող </w:t>
            </w:r>
            <w:r w:rsidR="00BC1ED1" w:rsidRPr="00A33EB8">
              <w:rPr>
                <w:rFonts w:ascii="GHEA Grapalat" w:hAnsi="GHEA Grapalat" w:cs="Miriam"/>
                <w:lang w:val="fr-FR"/>
              </w:rPr>
              <w:t xml:space="preserve">լրացումների և 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փոփոխությունների </w:t>
            </w:r>
            <w:r w:rsidRPr="00A33EB8">
              <w:rPr>
                <w:rFonts w:ascii="GHEA Grapalat" w:hAnsi="GHEA Grapalat" w:cs="Sylfaen"/>
              </w:rPr>
              <w:t>վերջնական</w:t>
            </w:r>
            <w:r w:rsidRPr="00A33EB8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արդյունքն</w:t>
            </w:r>
            <w:r w:rsidRPr="00A33EB8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իր</w:t>
            </w:r>
            <w:r w:rsidRPr="00A33EB8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հերթին</w:t>
            </w:r>
            <w:r w:rsidRPr="00A33EB8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կբերի</w:t>
            </w:r>
            <w:r w:rsidRPr="00A33EB8">
              <w:rPr>
                <w:rFonts w:ascii="GHEA Grapalat" w:hAnsi="GHEA Grapalat" w:cs="Miriam"/>
                <w:lang w:val="fr-FR"/>
              </w:rPr>
              <w:t xml:space="preserve"> տեխնիկական անվտանգության ապահովման ոլորտում</w:t>
            </w:r>
            <w:r w:rsidRPr="00A33EB8">
              <w:rPr>
                <w:rFonts w:ascii="GHEA Grapalat" w:hAnsi="GHEA Grapalat" w:cs="Times Armenian"/>
                <w:lang w:val="de-DE"/>
              </w:rPr>
              <w:t xml:space="preserve"> ազգաբնակչության և շրջակա միջավայրի անվտանգության ապահովմանը, </w:t>
            </w:r>
            <w:r w:rsidRPr="00A33EB8">
              <w:rPr>
                <w:rFonts w:ascii="GHEA Grapalat" w:hAnsi="GHEA Grapalat" w:cs="Sylfaen"/>
              </w:rPr>
              <w:t>տնտեսության</w:t>
            </w:r>
            <w:r w:rsidRPr="00A33EB8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սոցիալ</w:t>
            </w:r>
            <w:r w:rsidRPr="00A33EB8">
              <w:rPr>
                <w:rFonts w:ascii="GHEA Grapalat" w:hAnsi="GHEA Grapalat" w:cs="Times Armenian"/>
                <w:lang w:val="de-DE"/>
              </w:rPr>
              <w:t>-</w:t>
            </w:r>
            <w:r w:rsidRPr="00A33EB8">
              <w:rPr>
                <w:rFonts w:ascii="GHEA Grapalat" w:hAnsi="GHEA Grapalat" w:cs="Sylfaen"/>
              </w:rPr>
              <w:t>տնտեսական</w:t>
            </w:r>
            <w:r w:rsidRPr="00A33EB8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զարգացման</w:t>
            </w:r>
            <w:r w:rsidRPr="00A33EB8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արդյունավետության</w:t>
            </w:r>
            <w:r w:rsidRPr="00A33EB8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A33EB8">
              <w:rPr>
                <w:rFonts w:ascii="GHEA Grapalat" w:hAnsi="GHEA Grapalat" w:cs="Sylfaen"/>
              </w:rPr>
              <w:t>բարձրացմանը</w:t>
            </w:r>
            <w:r w:rsidRPr="00A33EB8">
              <w:rPr>
                <w:rFonts w:ascii="GHEA Grapalat" w:hAnsi="GHEA Grapalat" w:cs="Sylfaen"/>
                <w:lang w:val="de-DE"/>
              </w:rPr>
              <w:t>:</w:t>
            </w:r>
          </w:p>
        </w:tc>
      </w:tr>
      <w:tr w:rsidR="00240127" w:rsidRPr="00A33EB8" w:rsidTr="009D6F8E">
        <w:tc>
          <w:tcPr>
            <w:tcW w:w="10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A33EB8">
              <w:rPr>
                <w:rFonts w:ascii="GHEA Grapalat" w:hAnsi="GHEA Grapalat" w:cs="Sylfaen"/>
                <w:b/>
              </w:rPr>
              <w:t>ՏԵՂԵԿԱՆՔ</w:t>
            </w:r>
          </w:p>
          <w:p w:rsidR="00240127" w:rsidRPr="00A33EB8" w:rsidRDefault="00240127" w:rsidP="009D6F8E">
            <w:pPr>
              <w:spacing w:line="360" w:lineRule="auto"/>
              <w:jc w:val="center"/>
              <w:rPr>
                <w:rFonts w:ascii="GHEA Grapalat" w:hAnsi="GHEA Grapalat" w:cs="Sylfaen"/>
                <w:b/>
              </w:rPr>
            </w:pPr>
            <w:r w:rsidRPr="00A33EB8">
              <w:rPr>
                <w:rFonts w:ascii="GHEA Grapalat" w:hAnsi="GHEA Grapalat"/>
                <w:b/>
              </w:rPr>
              <w:t>Ն</w:t>
            </w:r>
            <w:r w:rsidRPr="00A33EB8">
              <w:rPr>
                <w:rFonts w:ascii="GHEA Grapalat" w:hAnsi="GHEA Grapalat" w:cs="Sylfaen"/>
                <w:b/>
              </w:rPr>
              <w:t>ախա</w:t>
            </w:r>
            <w:r w:rsidRPr="00A33EB8">
              <w:rPr>
                <w:rFonts w:ascii="GHEA Grapalat" w:hAnsi="GHEA Grapalat"/>
                <w:b/>
              </w:rPr>
              <w:t>գ</w:t>
            </w:r>
            <w:r w:rsidRPr="00A33EB8">
              <w:rPr>
                <w:rFonts w:ascii="GHEA Grapalat" w:hAnsi="GHEA Grapalat" w:cs="Sylfaen"/>
                <w:b/>
              </w:rPr>
              <w:t>ծերի ընդունմամբ Հայաստանի</w:t>
            </w:r>
            <w:r w:rsidRPr="00A33EB8">
              <w:rPr>
                <w:rFonts w:ascii="GHEA Grapalat" w:hAnsi="GHEA Grapalat"/>
                <w:b/>
              </w:rPr>
              <w:t xml:space="preserve"> </w:t>
            </w:r>
            <w:r w:rsidRPr="00A33EB8">
              <w:rPr>
                <w:rFonts w:ascii="GHEA Grapalat" w:hAnsi="GHEA Grapalat" w:cs="Sylfaen"/>
                <w:b/>
              </w:rPr>
              <w:t>Հանրապետության</w:t>
            </w:r>
            <w:r w:rsidRPr="00A33EB8">
              <w:rPr>
                <w:rFonts w:ascii="GHEA Grapalat" w:hAnsi="GHEA Grapalat"/>
                <w:b/>
              </w:rPr>
              <w:t xml:space="preserve"> </w:t>
            </w:r>
            <w:r w:rsidRPr="00A33EB8">
              <w:rPr>
                <w:rFonts w:ascii="GHEA Grapalat" w:hAnsi="GHEA Grapalat" w:cs="Sylfaen"/>
                <w:b/>
              </w:rPr>
              <w:t>այլ</w:t>
            </w:r>
            <w:r w:rsidRPr="00A33EB8">
              <w:rPr>
                <w:rFonts w:ascii="GHEA Grapalat" w:hAnsi="GHEA Grapalat"/>
                <w:b/>
              </w:rPr>
              <w:t xml:space="preserve"> </w:t>
            </w:r>
            <w:r w:rsidRPr="00A33EB8">
              <w:rPr>
                <w:rFonts w:ascii="GHEA Grapalat" w:hAnsi="GHEA Grapalat" w:cs="Sylfaen"/>
                <w:b/>
              </w:rPr>
              <w:t>իրավական</w:t>
            </w:r>
            <w:r w:rsidRPr="00A33EB8">
              <w:rPr>
                <w:rFonts w:ascii="GHEA Grapalat" w:hAnsi="GHEA Grapalat"/>
                <w:b/>
              </w:rPr>
              <w:t xml:space="preserve"> </w:t>
            </w:r>
            <w:r w:rsidRPr="00A33EB8">
              <w:rPr>
                <w:rFonts w:ascii="GHEA Grapalat" w:hAnsi="GHEA Grapalat" w:cs="Sylfaen"/>
                <w:b/>
              </w:rPr>
              <w:t>ակտերում</w:t>
            </w:r>
            <w:r w:rsidRPr="00A33EB8">
              <w:rPr>
                <w:rFonts w:ascii="GHEA Grapalat" w:hAnsi="GHEA Grapalat"/>
                <w:b/>
              </w:rPr>
              <w:t xml:space="preserve"> </w:t>
            </w:r>
            <w:r w:rsidRPr="00A33EB8">
              <w:rPr>
                <w:rFonts w:ascii="GHEA Grapalat" w:hAnsi="GHEA Grapalat" w:cs="Sylfaen"/>
                <w:b/>
              </w:rPr>
              <w:t>փոփոխություններ</w:t>
            </w:r>
            <w:r w:rsidRPr="00A33EB8">
              <w:rPr>
                <w:rFonts w:ascii="GHEA Grapalat" w:hAnsi="GHEA Grapalat"/>
                <w:b/>
              </w:rPr>
              <w:t xml:space="preserve"> </w:t>
            </w:r>
            <w:r w:rsidRPr="00A33EB8">
              <w:rPr>
                <w:rFonts w:ascii="GHEA Grapalat" w:hAnsi="GHEA Grapalat" w:cs="Sylfaen"/>
                <w:b/>
              </w:rPr>
              <w:t>և</w:t>
            </w:r>
            <w:r w:rsidRPr="00A33EB8">
              <w:rPr>
                <w:rFonts w:ascii="GHEA Grapalat" w:hAnsi="GHEA Grapalat"/>
                <w:b/>
              </w:rPr>
              <w:t xml:space="preserve"> </w:t>
            </w:r>
            <w:r w:rsidRPr="00A33EB8">
              <w:rPr>
                <w:rFonts w:ascii="GHEA Grapalat" w:hAnsi="GHEA Grapalat" w:cs="Sylfaen"/>
                <w:b/>
              </w:rPr>
              <w:t>լրացումներ</w:t>
            </w:r>
            <w:r w:rsidRPr="00A33EB8">
              <w:rPr>
                <w:rFonts w:ascii="GHEA Grapalat" w:hAnsi="GHEA Grapalat"/>
                <w:b/>
              </w:rPr>
              <w:t xml:space="preserve"> </w:t>
            </w:r>
            <w:r w:rsidRPr="00A33EB8">
              <w:rPr>
                <w:rFonts w:ascii="GHEA Grapalat" w:hAnsi="GHEA Grapalat" w:cs="Sylfaen"/>
                <w:b/>
              </w:rPr>
              <w:t>կատարելու</w:t>
            </w:r>
            <w:r w:rsidRPr="00A33EB8">
              <w:rPr>
                <w:rFonts w:ascii="GHEA Grapalat" w:hAnsi="GHEA Grapalat"/>
                <w:b/>
              </w:rPr>
              <w:t xml:space="preserve"> </w:t>
            </w:r>
            <w:r w:rsidRPr="00A33EB8">
              <w:rPr>
                <w:rFonts w:ascii="GHEA Grapalat" w:hAnsi="GHEA Grapalat" w:cs="Sylfaen"/>
                <w:b/>
              </w:rPr>
              <w:t>անհրաժեշտության</w:t>
            </w:r>
            <w:r w:rsidRPr="00A33EB8">
              <w:rPr>
                <w:rFonts w:ascii="GHEA Grapalat" w:hAnsi="GHEA Grapalat"/>
                <w:b/>
              </w:rPr>
              <w:t xml:space="preserve"> </w:t>
            </w:r>
            <w:r w:rsidRPr="00A33EB8">
              <w:rPr>
                <w:rFonts w:ascii="GHEA Grapalat" w:hAnsi="GHEA Grapalat" w:cs="Sylfaen"/>
                <w:b/>
              </w:rPr>
              <w:lastRenderedPageBreak/>
              <w:t>վերաբերյալ</w:t>
            </w:r>
          </w:p>
        </w:tc>
      </w:tr>
      <w:tr w:rsidR="00240127" w:rsidRPr="00A33EB8" w:rsidTr="009D6F8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441397" w:rsidRDefault="00441397" w:rsidP="00441397">
            <w:pPr>
              <w:pStyle w:val="BodyText"/>
              <w:spacing w:line="360" w:lineRule="auto"/>
              <w:ind w:firstLine="270"/>
              <w:rPr>
                <w:rFonts w:ascii="GHEA Grapalat" w:hAnsi="GHEA Grapalat" w:cs="Sylfaen"/>
              </w:rPr>
            </w:pPr>
            <w:r w:rsidRPr="00441397">
              <w:rPr>
                <w:rFonts w:ascii="GHEA Grapalat" w:hAnsi="GHEA Grapalat"/>
                <w:lang w:val="af-ZA"/>
              </w:rPr>
              <w:t>Սույն նախագծ</w:t>
            </w:r>
            <w:r w:rsidR="00240127" w:rsidRPr="00441397">
              <w:rPr>
                <w:rFonts w:ascii="GHEA Grapalat" w:hAnsi="GHEA Grapalat"/>
                <w:lang w:val="af-ZA"/>
              </w:rPr>
              <w:t>ի ընդուն</w:t>
            </w:r>
            <w:r w:rsidRPr="00441397">
              <w:rPr>
                <w:rFonts w:ascii="GHEA Grapalat" w:hAnsi="GHEA Grapalat"/>
                <w:lang w:val="af-ZA"/>
              </w:rPr>
              <w:t>մամբ փոփոխություններ և լրացումներ կատարելու անհրաժեշտություն է առաջանալու մի շարք ՀՀ կառավարության որոշոււմներում:</w:t>
            </w:r>
          </w:p>
        </w:tc>
      </w:tr>
      <w:tr w:rsidR="00240127" w:rsidRPr="00A33EB8" w:rsidTr="009D6F8E">
        <w:tc>
          <w:tcPr>
            <w:tcW w:w="10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jc w:val="center"/>
              <w:rPr>
                <w:rFonts w:ascii="GHEA Grapalat" w:hAnsi="GHEA Grapalat"/>
                <w:lang w:val="af-ZA"/>
              </w:rPr>
            </w:pPr>
            <w:r w:rsidRPr="00A33EB8">
              <w:rPr>
                <w:rFonts w:ascii="GHEA Grapalat" w:hAnsi="GHEA Grapalat" w:cs="Arial"/>
                <w:b/>
                <w:lang w:val="fr-FR"/>
              </w:rPr>
              <w:t>Միջազգային պայմանագրերով ստանձնած</w:t>
            </w:r>
            <w:r w:rsidR="00BC1ED1">
              <w:rPr>
                <w:rFonts w:ascii="GHEA Grapalat" w:hAnsi="GHEA Grapalat" w:cs="Arial"/>
                <w:b/>
                <w:lang w:val="fr-FR"/>
              </w:rPr>
              <w:t xml:space="preserve"> պարտավորությունների հետ համապա</w:t>
            </w:r>
            <w:r w:rsidRPr="00A33EB8">
              <w:rPr>
                <w:rFonts w:ascii="GHEA Grapalat" w:hAnsi="GHEA Grapalat" w:cs="Arial"/>
                <w:b/>
                <w:lang w:val="fr-FR"/>
              </w:rPr>
              <w:t>տասխանությունը</w:t>
            </w:r>
          </w:p>
        </w:tc>
      </w:tr>
      <w:tr w:rsidR="00240127" w:rsidRPr="00A33EB8" w:rsidTr="009D6F8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jc w:val="both"/>
              <w:rPr>
                <w:rFonts w:ascii="GHEA Grapalat" w:hAnsi="GHEA Grapalat" w:cs="Arial"/>
                <w:b/>
                <w:lang w:val="fr-FR"/>
              </w:rPr>
            </w:pPr>
            <w:r w:rsidRPr="00A33EB8">
              <w:rPr>
                <w:rFonts w:ascii="GHEA Grapalat" w:hAnsi="GHEA Grapalat" w:cs="Arial"/>
                <w:lang w:val="fr-FR"/>
              </w:rPr>
              <w:t>Սույն օրենքի նախագիծը համապատասխանում է Եվրասիական տնտեսական միության շրջանակներում ՀՀ ընդունած պարտավորություններին:</w:t>
            </w:r>
          </w:p>
        </w:tc>
      </w:tr>
      <w:tr w:rsidR="00240127" w:rsidRPr="00A33EB8" w:rsidTr="009D6F8E">
        <w:tc>
          <w:tcPr>
            <w:tcW w:w="10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A33EB8">
              <w:rPr>
                <w:rFonts w:ascii="GHEA Grapalat" w:hAnsi="GHEA Grapalat"/>
                <w:b/>
              </w:rPr>
              <w:t xml:space="preserve">ՏԵՂԵԿԱՆՔ </w:t>
            </w:r>
          </w:p>
          <w:p w:rsidR="00240127" w:rsidRPr="00A33EB8" w:rsidRDefault="00240127" w:rsidP="009D6F8E">
            <w:pPr>
              <w:spacing w:line="360" w:lineRule="auto"/>
              <w:jc w:val="center"/>
              <w:rPr>
                <w:rFonts w:ascii="GHEA Grapalat" w:hAnsi="GHEA Grapalat" w:cs="Sylfaen"/>
                <w:b/>
              </w:rPr>
            </w:pPr>
            <w:r w:rsidRPr="00A33EB8">
              <w:rPr>
                <w:rFonts w:ascii="GHEA Grapalat" w:hAnsi="GHEA Grapalat"/>
                <w:b/>
              </w:rPr>
              <w:t>Պետական</w:t>
            </w:r>
            <w:r w:rsidRPr="00A33EB8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A33EB8">
              <w:rPr>
                <w:rFonts w:ascii="GHEA Grapalat" w:hAnsi="GHEA Grapalat"/>
                <w:b/>
              </w:rPr>
              <w:t>բյուջեում</w:t>
            </w:r>
            <w:r w:rsidRPr="00A33EB8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A33EB8">
              <w:rPr>
                <w:rFonts w:ascii="GHEA Grapalat" w:hAnsi="GHEA Grapalat"/>
                <w:b/>
              </w:rPr>
              <w:t>կամ</w:t>
            </w:r>
            <w:r w:rsidRPr="00A33EB8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A33EB8">
              <w:rPr>
                <w:rFonts w:ascii="GHEA Grapalat" w:hAnsi="GHEA Grapalat"/>
                <w:b/>
              </w:rPr>
              <w:t>տեղական</w:t>
            </w:r>
            <w:r w:rsidRPr="00A33EB8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A33EB8">
              <w:rPr>
                <w:rFonts w:ascii="GHEA Grapalat" w:hAnsi="GHEA Grapalat"/>
                <w:b/>
              </w:rPr>
              <w:t>ինքնակառավարման</w:t>
            </w:r>
            <w:r w:rsidRPr="00A33EB8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A33EB8">
              <w:rPr>
                <w:rFonts w:ascii="GHEA Grapalat" w:hAnsi="GHEA Grapalat"/>
                <w:b/>
              </w:rPr>
              <w:t>մարմինների</w:t>
            </w:r>
            <w:r w:rsidRPr="00A33EB8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A33EB8">
              <w:rPr>
                <w:rFonts w:ascii="GHEA Grapalat" w:hAnsi="GHEA Grapalat"/>
                <w:b/>
              </w:rPr>
              <w:t>բյուջեների</w:t>
            </w:r>
            <w:r w:rsidRPr="00A33EB8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A33EB8">
              <w:rPr>
                <w:rFonts w:ascii="GHEA Grapalat" w:hAnsi="GHEA Grapalat"/>
                <w:b/>
              </w:rPr>
              <w:t>վրա</w:t>
            </w:r>
            <w:r w:rsidRPr="00A33EB8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A33EB8">
              <w:rPr>
                <w:rFonts w:ascii="GHEA Grapalat" w:hAnsi="GHEA Grapalat"/>
                <w:b/>
              </w:rPr>
              <w:t>ազդեցության</w:t>
            </w:r>
          </w:p>
        </w:tc>
      </w:tr>
      <w:tr w:rsidR="00240127" w:rsidRPr="00A33EB8" w:rsidTr="009D6F8E"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240127" w:rsidP="009D6F8E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7" w:rsidRPr="00A33EB8" w:rsidRDefault="00D359AB" w:rsidP="009D6A84">
            <w:pPr>
              <w:spacing w:line="360" w:lineRule="auto"/>
              <w:ind w:firstLine="720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Miriam"/>
                <w:lang w:val="hy-AM"/>
              </w:rPr>
              <w:t xml:space="preserve">  </w:t>
            </w:r>
            <w:r w:rsidRPr="00A33EB8">
              <w:rPr>
                <w:rFonts w:ascii="GHEA Grapalat" w:hAnsi="GHEA Grapalat" w:cs="Miriam"/>
                <w:lang w:val="fr-FR"/>
              </w:rPr>
              <w:t>Տեխնիկական անվտանգության ապահովման պետական կարգավորման մասին» ՀՀ օրենքում նախագծով առաջարկվող լրացումների և փոփոխությունների</w:t>
            </w:r>
            <w:r>
              <w:rPr>
                <w:rFonts w:ascii="GHEA Grapalat" w:hAnsi="GHEA Grapalat" w:cs="Miriam"/>
                <w:lang w:val="hy-AM"/>
              </w:rPr>
              <w:t xml:space="preserve"> արդյունքում </w:t>
            </w:r>
            <w:r w:rsidRPr="000352DC">
              <w:rPr>
                <w:rFonts w:ascii="GHEA Grapalat" w:hAnsi="GHEA Grapalat" w:cs="Miriam"/>
              </w:rPr>
              <w:t>2018</w:t>
            </w:r>
            <w:r w:rsidR="007C33CB">
              <w:rPr>
                <w:rFonts w:ascii="GHEA Grapalat" w:hAnsi="GHEA Grapalat" w:cs="Miriam"/>
              </w:rPr>
              <w:t xml:space="preserve"> </w:t>
            </w:r>
            <w:r w:rsidR="007C33CB">
              <w:rPr>
                <w:rFonts w:ascii="GHEA Grapalat" w:hAnsi="GHEA Grapalat" w:cs="Miriam"/>
                <w:lang w:val="ru-RU"/>
              </w:rPr>
              <w:t>թվականի</w:t>
            </w:r>
            <w:r w:rsidR="007C33CB">
              <w:rPr>
                <w:rFonts w:ascii="GHEA Grapalat" w:hAnsi="GHEA Grapalat" w:cs="Miriam"/>
              </w:rPr>
              <w:t>ն</w:t>
            </w:r>
            <w:r w:rsidRPr="0052557D">
              <w:rPr>
                <w:rFonts w:ascii="GHEA Grapalat" w:hAnsi="GHEA Grapalat" w:cs="Miriam"/>
              </w:rPr>
              <w:t xml:space="preserve"> </w:t>
            </w:r>
            <w:r>
              <w:rPr>
                <w:rFonts w:ascii="GHEA Grapalat" w:hAnsi="GHEA Grapalat" w:cs="Miriam"/>
                <w:lang w:val="ru-RU"/>
              </w:rPr>
              <w:t>և</w:t>
            </w:r>
            <w:r w:rsidRPr="0052557D">
              <w:rPr>
                <w:rFonts w:ascii="GHEA Grapalat" w:hAnsi="GHEA Grapalat" w:cs="Miriam"/>
              </w:rPr>
              <w:t xml:space="preserve"> </w:t>
            </w:r>
            <w:r>
              <w:rPr>
                <w:rFonts w:ascii="GHEA Grapalat" w:hAnsi="GHEA Grapalat" w:cs="Miriam"/>
                <w:lang w:val="ru-RU"/>
              </w:rPr>
              <w:t>հետագա</w:t>
            </w:r>
            <w:r w:rsidRPr="0052557D">
              <w:rPr>
                <w:rFonts w:ascii="GHEA Grapalat" w:hAnsi="GHEA Grapalat" w:cs="Miriam"/>
              </w:rPr>
              <w:t xml:space="preserve"> </w:t>
            </w:r>
            <w:r>
              <w:rPr>
                <w:rFonts w:ascii="GHEA Grapalat" w:hAnsi="GHEA Grapalat" w:cs="Miriam"/>
                <w:lang w:val="ru-RU"/>
              </w:rPr>
              <w:t>տարիների</w:t>
            </w:r>
            <w:r w:rsidR="007C33CB">
              <w:rPr>
                <w:rFonts w:ascii="GHEA Grapalat" w:hAnsi="GHEA Grapalat" w:cs="Miriam"/>
              </w:rPr>
              <w:t>ն</w:t>
            </w:r>
            <w:r w:rsidRPr="000352DC">
              <w:rPr>
                <w:rFonts w:ascii="GHEA Grapalat" w:hAnsi="GHEA Grapalat" w:cs="Miriam"/>
              </w:rPr>
              <w:t xml:space="preserve"> </w:t>
            </w:r>
            <w:r w:rsidR="007C33CB">
              <w:rPr>
                <w:rFonts w:ascii="GHEA Grapalat" w:hAnsi="GHEA Grapalat" w:cs="Times Armenian"/>
                <w:lang w:val="ru-RU"/>
              </w:rPr>
              <w:t>ՀՀ</w:t>
            </w:r>
            <w:r w:rsidR="007C33CB" w:rsidRPr="0052557D">
              <w:rPr>
                <w:rFonts w:ascii="GHEA Grapalat" w:hAnsi="GHEA Grapalat" w:cs="Times Armenian"/>
              </w:rPr>
              <w:t xml:space="preserve"> </w:t>
            </w:r>
            <w:r w:rsidR="007C33CB">
              <w:rPr>
                <w:rFonts w:ascii="GHEA Grapalat" w:hAnsi="GHEA Grapalat" w:cs="Times Armenian"/>
                <w:lang w:val="ru-RU"/>
              </w:rPr>
              <w:t>պետական</w:t>
            </w:r>
            <w:r w:rsidR="007C33CB" w:rsidRPr="0052557D">
              <w:rPr>
                <w:rFonts w:ascii="GHEA Grapalat" w:hAnsi="GHEA Grapalat" w:cs="Times Armenian"/>
              </w:rPr>
              <w:t xml:space="preserve"> </w:t>
            </w:r>
            <w:r w:rsidR="007C33CB">
              <w:rPr>
                <w:rFonts w:ascii="GHEA Grapalat" w:hAnsi="GHEA Grapalat" w:cs="Times Armenian"/>
                <w:lang w:val="ru-RU"/>
              </w:rPr>
              <w:t>բյուջ</w:t>
            </w:r>
            <w:r w:rsidR="007C33CB">
              <w:rPr>
                <w:rFonts w:ascii="GHEA Grapalat" w:hAnsi="GHEA Grapalat" w:cs="Times Armenian"/>
              </w:rPr>
              <w:t>ե</w:t>
            </w:r>
            <w:r w:rsidR="007C33CB" w:rsidRPr="000352DC">
              <w:rPr>
                <w:rFonts w:ascii="GHEA Grapalat" w:hAnsi="GHEA Grapalat" w:cs="Times Armenian"/>
              </w:rPr>
              <w:t xml:space="preserve"> </w:t>
            </w:r>
            <w:r w:rsidR="007C33CB">
              <w:rPr>
                <w:rFonts w:ascii="GHEA Grapalat" w:hAnsi="GHEA Grapalat" w:cs="Times Armenian"/>
                <w:lang w:val="ru-RU"/>
              </w:rPr>
              <w:t>մուտքագրվող</w:t>
            </w:r>
            <w:r w:rsidR="007C33CB" w:rsidRPr="000352DC">
              <w:rPr>
                <w:rFonts w:ascii="GHEA Grapalat" w:hAnsi="GHEA Grapalat" w:cs="Times Armenian"/>
              </w:rPr>
              <w:t xml:space="preserve"> </w:t>
            </w:r>
            <w:r w:rsidR="007C33CB">
              <w:rPr>
                <w:rFonts w:ascii="GHEA Grapalat" w:hAnsi="GHEA Grapalat" w:cs="Times Armenian"/>
                <w:lang w:val="ru-RU"/>
              </w:rPr>
              <w:t>գումարները</w:t>
            </w:r>
            <w:r w:rsidR="007C33CB" w:rsidRPr="000352DC">
              <w:rPr>
                <w:rFonts w:ascii="GHEA Grapalat" w:hAnsi="GHEA Grapalat" w:cs="Times Armenian"/>
              </w:rPr>
              <w:t xml:space="preserve"> </w:t>
            </w:r>
            <w:r w:rsidR="007C33CB">
              <w:rPr>
                <w:rFonts w:ascii="GHEA Grapalat" w:hAnsi="GHEA Grapalat" w:cs="Times Armenian"/>
                <w:lang w:val="ru-RU"/>
              </w:rPr>
              <w:t>կավելանա</w:t>
            </w:r>
            <w:r w:rsidR="007C33CB" w:rsidRPr="0052557D">
              <w:rPr>
                <w:rFonts w:ascii="GHEA Grapalat" w:hAnsi="GHEA Grapalat" w:cs="Times Armenian"/>
              </w:rPr>
              <w:t xml:space="preserve"> </w:t>
            </w:r>
            <w:r w:rsidR="007C33CB">
              <w:rPr>
                <w:rFonts w:ascii="GHEA Grapalat" w:hAnsi="GHEA Grapalat" w:cs="Times Armenian"/>
                <w:lang w:val="ru-RU"/>
              </w:rPr>
              <w:t>շուրջ</w:t>
            </w:r>
            <w:r w:rsidR="007C33CB" w:rsidRPr="000352DC">
              <w:rPr>
                <w:rFonts w:ascii="GHEA Grapalat" w:hAnsi="GHEA Grapalat" w:cs="Times Armenian"/>
              </w:rPr>
              <w:t xml:space="preserve"> 1</w:t>
            </w:r>
            <w:r w:rsidR="007C33CB" w:rsidRPr="0052557D">
              <w:rPr>
                <w:rFonts w:ascii="GHEA Grapalat" w:hAnsi="GHEA Grapalat" w:cs="Times Armenian"/>
              </w:rPr>
              <w:t>5</w:t>
            </w:r>
            <w:r w:rsidR="007C33CB">
              <w:rPr>
                <w:rFonts w:ascii="GHEA Grapalat" w:hAnsi="GHEA Grapalat" w:cs="Times Armenian"/>
              </w:rPr>
              <w:t xml:space="preserve"> </w:t>
            </w:r>
            <w:r w:rsidR="007C33CB">
              <w:rPr>
                <w:rFonts w:ascii="GHEA Grapalat" w:hAnsi="GHEA Grapalat" w:cs="Times Armenian"/>
                <w:lang w:val="ru-RU"/>
              </w:rPr>
              <w:t>մլն</w:t>
            </w:r>
            <w:r w:rsidR="007C33CB" w:rsidRPr="000352DC">
              <w:rPr>
                <w:rFonts w:ascii="GHEA Grapalat" w:hAnsi="GHEA Grapalat" w:cs="Times Armenian"/>
              </w:rPr>
              <w:t xml:space="preserve"> </w:t>
            </w:r>
            <w:r w:rsidR="007C33CB">
              <w:rPr>
                <w:rFonts w:ascii="GHEA Grapalat" w:hAnsi="GHEA Grapalat" w:cs="Times Armenian"/>
                <w:lang w:val="ru-RU"/>
              </w:rPr>
              <w:t>դրամով</w:t>
            </w:r>
            <w:r w:rsidR="007C33CB">
              <w:rPr>
                <w:rFonts w:ascii="GHEA Grapalat" w:hAnsi="GHEA Grapalat" w:cs="Times Armenian"/>
              </w:rPr>
              <w:t xml:space="preserve"> </w:t>
            </w:r>
            <w:r>
              <w:rPr>
                <w:rFonts w:ascii="GHEA Grapalat" w:hAnsi="GHEA Grapalat" w:cs="Times Armenian"/>
                <w:lang w:val="ru-RU"/>
              </w:rPr>
              <w:t>Նշված</w:t>
            </w:r>
            <w:r w:rsidRPr="0052557D">
              <w:rPr>
                <w:rFonts w:ascii="GHEA Grapalat" w:hAnsi="GHEA Grapalat" w:cs="Times Armenian"/>
              </w:rPr>
              <w:t xml:space="preserve"> </w:t>
            </w:r>
            <w:r>
              <w:rPr>
                <w:rFonts w:ascii="GHEA Grapalat" w:hAnsi="GHEA Grapalat" w:cs="Times Armenian"/>
                <w:lang w:val="ru-RU"/>
              </w:rPr>
              <w:t>ավելացումները</w:t>
            </w:r>
            <w:r w:rsidRPr="0052557D">
              <w:rPr>
                <w:rFonts w:ascii="GHEA Grapalat" w:hAnsi="GHEA Grapalat" w:cs="Times Armenian"/>
              </w:rPr>
              <w:t xml:space="preserve"> </w:t>
            </w:r>
            <w:r>
              <w:rPr>
                <w:rFonts w:ascii="GHEA Grapalat" w:hAnsi="GHEA Grapalat" w:cs="Times Armenian"/>
                <w:lang w:val="ru-RU"/>
              </w:rPr>
              <w:t>պայմանավորված</w:t>
            </w:r>
            <w:r w:rsidRPr="0052557D">
              <w:rPr>
                <w:rFonts w:ascii="GHEA Grapalat" w:hAnsi="GHEA Grapalat" w:cs="Times Armenian"/>
              </w:rPr>
              <w:t xml:space="preserve"> </w:t>
            </w:r>
            <w:r>
              <w:rPr>
                <w:rFonts w:ascii="GHEA Grapalat" w:hAnsi="GHEA Grapalat" w:cs="Times Armenian"/>
                <w:lang w:val="ru-RU"/>
              </w:rPr>
              <w:t>են</w:t>
            </w:r>
            <w:r w:rsidRPr="0052557D">
              <w:rPr>
                <w:rFonts w:ascii="GHEA Grapalat" w:hAnsi="GHEA Grapalat" w:cs="Times Armenian"/>
              </w:rPr>
              <w:t xml:space="preserve">  </w:t>
            </w:r>
            <w:r>
              <w:rPr>
                <w:rFonts w:ascii="GHEA Grapalat" w:hAnsi="GHEA Grapalat" w:cs="Times Armenian"/>
                <w:lang w:val="ru-RU"/>
              </w:rPr>
              <w:t>նրանով</w:t>
            </w:r>
            <w:r w:rsidRPr="0052557D">
              <w:rPr>
                <w:rFonts w:ascii="GHEA Grapalat" w:hAnsi="GHEA Grapalat" w:cs="Times Armenian"/>
              </w:rPr>
              <w:t xml:space="preserve">, </w:t>
            </w:r>
            <w:r>
              <w:rPr>
                <w:rFonts w:ascii="GHEA Grapalat" w:hAnsi="GHEA Grapalat" w:cs="Times Armenian"/>
                <w:lang w:val="ru-RU"/>
              </w:rPr>
              <w:t>որ</w:t>
            </w:r>
            <w:r w:rsidRPr="0052557D">
              <w:rPr>
                <w:rFonts w:ascii="GHEA Grapalat" w:hAnsi="GHEA Grapalat" w:cs="Times Armenian"/>
              </w:rPr>
              <w:t xml:space="preserve"> </w:t>
            </w:r>
            <w:r>
              <w:rPr>
                <w:rFonts w:ascii="GHEA Grapalat" w:hAnsi="GHEA Grapalat" w:cs="Times Armenian"/>
                <w:lang w:val="ru-RU"/>
              </w:rPr>
              <w:t>ներկայումս</w:t>
            </w:r>
            <w:r w:rsidR="007C33CB">
              <w:rPr>
                <w:rFonts w:ascii="GHEA Grapalat" w:hAnsi="GHEA Grapalat" w:cs="Times Armenian"/>
              </w:rPr>
              <w:t xml:space="preserve"> հավատարմագրված անձանց կողմից իրականացվում ենտարեկան մոտավորապես </w:t>
            </w:r>
            <w:r w:rsidRPr="0052557D">
              <w:rPr>
                <w:rFonts w:ascii="GHEA Grapalat" w:hAnsi="GHEA Grapalat" w:cs="Times Armenian"/>
              </w:rPr>
              <w:t xml:space="preserve"> </w:t>
            </w:r>
            <w:r w:rsidR="007C33CB" w:rsidRPr="0052557D">
              <w:rPr>
                <w:rFonts w:ascii="GHEA Grapalat" w:hAnsi="GHEA Grapalat" w:cs="Times Armenian"/>
              </w:rPr>
              <w:t xml:space="preserve">50 </w:t>
            </w:r>
            <w:r w:rsidR="007C33CB">
              <w:rPr>
                <w:rFonts w:ascii="GHEA Grapalat" w:hAnsi="GHEA Grapalat" w:cs="Times Armenian"/>
                <w:lang w:val="ru-RU"/>
              </w:rPr>
              <w:t>բենզալցակայանի</w:t>
            </w:r>
            <w:r w:rsidR="007C33CB" w:rsidRPr="0052557D">
              <w:rPr>
                <w:rFonts w:ascii="GHEA Grapalat" w:hAnsi="GHEA Grapalat" w:cs="Times Armenian"/>
              </w:rPr>
              <w:t xml:space="preserve">,90 </w:t>
            </w:r>
            <w:r w:rsidR="007C33CB">
              <w:rPr>
                <w:rFonts w:ascii="GHEA Grapalat" w:hAnsi="GHEA Grapalat" w:cs="Times Armenian"/>
                <w:lang w:val="ru-RU"/>
              </w:rPr>
              <w:t>գազալցակայանի</w:t>
            </w:r>
            <w:r w:rsidR="007C33CB" w:rsidRPr="0052557D">
              <w:rPr>
                <w:rFonts w:ascii="GHEA Grapalat" w:hAnsi="GHEA Grapalat" w:cs="Times Armenian"/>
              </w:rPr>
              <w:t xml:space="preserve">,85 </w:t>
            </w:r>
            <w:r w:rsidR="007C33CB">
              <w:rPr>
                <w:rFonts w:ascii="GHEA Grapalat" w:hAnsi="GHEA Grapalat" w:cs="Times Armenian"/>
                <w:lang w:val="ru-RU"/>
              </w:rPr>
              <w:t>հանքավայրի</w:t>
            </w:r>
            <w:r w:rsidR="007C33CB" w:rsidRPr="0052557D">
              <w:rPr>
                <w:rFonts w:ascii="GHEA Grapalat" w:hAnsi="GHEA Grapalat" w:cs="Times Armenian"/>
              </w:rPr>
              <w:t xml:space="preserve"> </w:t>
            </w:r>
            <w:r w:rsidR="007C33CB">
              <w:rPr>
                <w:rFonts w:ascii="GHEA Grapalat" w:hAnsi="GHEA Grapalat" w:cs="Times Armenian"/>
                <w:lang w:val="ru-RU"/>
              </w:rPr>
              <w:t>և</w:t>
            </w:r>
            <w:r w:rsidR="007C33CB" w:rsidRPr="0052557D">
              <w:rPr>
                <w:rFonts w:ascii="GHEA Grapalat" w:hAnsi="GHEA Grapalat" w:cs="Times Armenian"/>
              </w:rPr>
              <w:t xml:space="preserve"> 120 </w:t>
            </w:r>
            <w:r w:rsidR="007C33CB">
              <w:rPr>
                <w:rFonts w:ascii="GHEA Grapalat" w:hAnsi="GHEA Grapalat" w:cs="Times Armenian"/>
                <w:lang w:val="ru-RU"/>
              </w:rPr>
              <w:t>քիմիական</w:t>
            </w:r>
            <w:r w:rsidR="007C33CB" w:rsidRPr="0052557D">
              <w:rPr>
                <w:rFonts w:ascii="GHEA Grapalat" w:hAnsi="GHEA Grapalat" w:cs="Times Armenian"/>
              </w:rPr>
              <w:t xml:space="preserve"> </w:t>
            </w:r>
            <w:r w:rsidR="007C33CB">
              <w:rPr>
                <w:rFonts w:ascii="GHEA Grapalat" w:hAnsi="GHEA Grapalat" w:cs="Times Armenian"/>
                <w:lang w:val="ru-RU"/>
              </w:rPr>
              <w:t>օբեկտների</w:t>
            </w:r>
            <w:r w:rsidR="007C33CB" w:rsidRPr="0052557D">
              <w:rPr>
                <w:rFonts w:ascii="GHEA Grapalat" w:hAnsi="GHEA Grapalat" w:cs="Times Armenian"/>
              </w:rPr>
              <w:t xml:space="preserve"> </w:t>
            </w:r>
            <w:r w:rsidR="007C33CB">
              <w:rPr>
                <w:rFonts w:ascii="GHEA Grapalat" w:hAnsi="GHEA Grapalat" w:cs="Times Armenian"/>
                <w:lang w:val="ru-RU"/>
              </w:rPr>
              <w:t>տեխնիկական</w:t>
            </w:r>
            <w:r w:rsidR="007C33CB" w:rsidRPr="0052557D">
              <w:rPr>
                <w:rFonts w:ascii="GHEA Grapalat" w:hAnsi="GHEA Grapalat" w:cs="Times Armenian"/>
              </w:rPr>
              <w:t xml:space="preserve"> </w:t>
            </w:r>
            <w:r w:rsidR="007C33CB">
              <w:rPr>
                <w:rFonts w:ascii="GHEA Grapalat" w:hAnsi="GHEA Grapalat" w:cs="Times Armenian"/>
                <w:lang w:val="ru-RU"/>
              </w:rPr>
              <w:t>անվտանգության</w:t>
            </w:r>
            <w:r w:rsidR="007C33CB" w:rsidRPr="0052557D">
              <w:rPr>
                <w:rFonts w:ascii="GHEA Grapalat" w:hAnsi="GHEA Grapalat" w:cs="Times Armenian"/>
              </w:rPr>
              <w:t xml:space="preserve"> </w:t>
            </w:r>
            <w:r w:rsidR="007C33CB">
              <w:rPr>
                <w:rFonts w:ascii="GHEA Grapalat" w:hAnsi="GHEA Grapalat" w:cs="Times Armenian"/>
                <w:lang w:val="ru-RU"/>
              </w:rPr>
              <w:t>փորձաքննություն</w:t>
            </w:r>
            <w:r w:rsidR="007C33CB">
              <w:rPr>
                <w:rFonts w:ascii="GHEA Grapalat" w:hAnsi="GHEA Grapalat" w:cs="Times Armenian"/>
              </w:rPr>
              <w:t xml:space="preserve">, որոնց համար պետական բյուջե են վճարում </w:t>
            </w:r>
            <w:r w:rsidR="009D6A84">
              <w:rPr>
                <w:rFonts w:ascii="GHEA Grapalat" w:hAnsi="GHEA Grapalat" w:cs="Times Armenian"/>
              </w:rPr>
              <w:t xml:space="preserve">պարզեցված հարկ 5% ստացված եկամուտից: Հաշվի առնելով, որ նախագծով առանձնապես վտանգավոր արտադրական օբյեկտների փորձաքննությունն իրականացվելու է </w:t>
            </w:r>
            <w:r>
              <w:rPr>
                <w:rFonts w:ascii="GHEA Grapalat" w:hAnsi="GHEA Grapalat" w:cs="Times Armenian"/>
              </w:rPr>
              <w:t>Տեխնիկական</w:t>
            </w:r>
            <w:r w:rsidRPr="000352DC">
              <w:rPr>
                <w:rFonts w:ascii="GHEA Grapalat" w:hAnsi="GHEA Grapalat" w:cs="Times Armenian"/>
                <w:lang w:val="fr-FR"/>
              </w:rPr>
              <w:t xml:space="preserve"> </w:t>
            </w:r>
            <w:r>
              <w:rPr>
                <w:rFonts w:ascii="GHEA Grapalat" w:hAnsi="GHEA Grapalat" w:cs="Times Armenian"/>
              </w:rPr>
              <w:t>անվտանգության</w:t>
            </w:r>
            <w:r w:rsidRPr="000352DC">
              <w:rPr>
                <w:rFonts w:ascii="GHEA Grapalat" w:hAnsi="GHEA Grapalat" w:cs="Times Armenian"/>
                <w:lang w:val="fr-FR"/>
              </w:rPr>
              <w:t xml:space="preserve"> </w:t>
            </w:r>
            <w:r>
              <w:rPr>
                <w:rFonts w:ascii="GHEA Grapalat" w:hAnsi="GHEA Grapalat" w:cs="Times Armenian"/>
              </w:rPr>
              <w:t>ազգային</w:t>
            </w:r>
            <w:r w:rsidRPr="000352DC">
              <w:rPr>
                <w:rFonts w:ascii="GHEA Grapalat" w:hAnsi="GHEA Grapalat" w:cs="Times Armenian"/>
                <w:lang w:val="fr-FR"/>
              </w:rPr>
              <w:t xml:space="preserve"> </w:t>
            </w:r>
            <w:r>
              <w:rPr>
                <w:rFonts w:ascii="GHEA Grapalat" w:hAnsi="GHEA Grapalat" w:cs="Times Armenian"/>
              </w:rPr>
              <w:t>կենտրոն</w:t>
            </w:r>
            <w:r>
              <w:rPr>
                <w:rFonts w:ascii="GHEA Grapalat" w:hAnsi="GHEA Grapalat" w:cs="Times Armenian"/>
                <w:lang w:val="ru-RU"/>
              </w:rPr>
              <w:t>ի</w:t>
            </w:r>
            <w:r w:rsidRPr="0052557D">
              <w:rPr>
                <w:rFonts w:ascii="GHEA Grapalat" w:hAnsi="GHEA Grapalat" w:cs="Times Armenian"/>
              </w:rPr>
              <w:t xml:space="preserve"> </w:t>
            </w:r>
            <w:r>
              <w:rPr>
                <w:rFonts w:ascii="GHEA Grapalat" w:hAnsi="GHEA Grapalat" w:cs="Times Armenian"/>
                <w:lang w:val="ru-RU"/>
              </w:rPr>
              <w:t>կողմից</w:t>
            </w:r>
            <w:r w:rsidR="009D6A84">
              <w:rPr>
                <w:rFonts w:ascii="GHEA Grapalat" w:hAnsi="GHEA Grapalat" w:cs="Times Armenian"/>
              </w:rPr>
              <w:t>, որը պետական բյուջե վճարելու է ոչ թե պարզեցված հարկ, այլ ավելացված արժեքի հարկ, այն է՝ ստացված եկամտի 20%-ը, հետևաբար բյուջեում կավելանա շուրջ 15 միլիոն ՀՀ դրամ:</w:t>
            </w:r>
          </w:p>
        </w:tc>
      </w:tr>
    </w:tbl>
    <w:p w:rsidR="002E1FC3" w:rsidRDefault="002E1FC3" w:rsidP="00CD10A3"/>
    <w:sectPr w:rsidR="002E1FC3" w:rsidSect="002E1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E41DB"/>
    <w:multiLevelType w:val="hybridMultilevel"/>
    <w:tmpl w:val="B87877B2"/>
    <w:lvl w:ilvl="0" w:tplc="701A3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240127"/>
    <w:rsid w:val="00003548"/>
    <w:rsid w:val="00035F1C"/>
    <w:rsid w:val="000679AA"/>
    <w:rsid w:val="000841BD"/>
    <w:rsid w:val="000F70FB"/>
    <w:rsid w:val="00147506"/>
    <w:rsid w:val="0016602C"/>
    <w:rsid w:val="001A547E"/>
    <w:rsid w:val="002022EB"/>
    <w:rsid w:val="00240127"/>
    <w:rsid w:val="00241B6C"/>
    <w:rsid w:val="002E1FC3"/>
    <w:rsid w:val="00305A86"/>
    <w:rsid w:val="003335F6"/>
    <w:rsid w:val="003524C8"/>
    <w:rsid w:val="003B6189"/>
    <w:rsid w:val="00427AFE"/>
    <w:rsid w:val="00441397"/>
    <w:rsid w:val="0044777A"/>
    <w:rsid w:val="00484DD3"/>
    <w:rsid w:val="004A0AC6"/>
    <w:rsid w:val="004A1A5F"/>
    <w:rsid w:val="004B6553"/>
    <w:rsid w:val="005436B6"/>
    <w:rsid w:val="0055018B"/>
    <w:rsid w:val="005558A9"/>
    <w:rsid w:val="00582A1B"/>
    <w:rsid w:val="005C2A11"/>
    <w:rsid w:val="005F438E"/>
    <w:rsid w:val="00626709"/>
    <w:rsid w:val="00631FFE"/>
    <w:rsid w:val="007054F1"/>
    <w:rsid w:val="00707463"/>
    <w:rsid w:val="00720F46"/>
    <w:rsid w:val="007526B7"/>
    <w:rsid w:val="007B1655"/>
    <w:rsid w:val="007C33CB"/>
    <w:rsid w:val="00830794"/>
    <w:rsid w:val="008310A9"/>
    <w:rsid w:val="00837ABE"/>
    <w:rsid w:val="00904C23"/>
    <w:rsid w:val="009231E6"/>
    <w:rsid w:val="009D6A84"/>
    <w:rsid w:val="00A37475"/>
    <w:rsid w:val="00AB28E1"/>
    <w:rsid w:val="00AB2DA2"/>
    <w:rsid w:val="00AD26E4"/>
    <w:rsid w:val="00B243FB"/>
    <w:rsid w:val="00B70397"/>
    <w:rsid w:val="00BC1ED1"/>
    <w:rsid w:val="00BD3F24"/>
    <w:rsid w:val="00BF76A1"/>
    <w:rsid w:val="00CD10A3"/>
    <w:rsid w:val="00D21A80"/>
    <w:rsid w:val="00D359AB"/>
    <w:rsid w:val="00D467FE"/>
    <w:rsid w:val="00DB6A3D"/>
    <w:rsid w:val="00DE10A3"/>
    <w:rsid w:val="00E35FB3"/>
    <w:rsid w:val="00E46F33"/>
    <w:rsid w:val="00E858A7"/>
    <w:rsid w:val="00E97865"/>
    <w:rsid w:val="00EA33F2"/>
    <w:rsid w:val="00F61437"/>
    <w:rsid w:val="00FA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40127"/>
    <w:pPr>
      <w:jc w:val="both"/>
    </w:pPr>
    <w:rPr>
      <w:rFonts w:ascii="Arial LatArm" w:hAnsi="Arial LatArm"/>
    </w:rPr>
  </w:style>
  <w:style w:type="character" w:customStyle="1" w:styleId="BodyTextChar">
    <w:name w:val="Body Text Char"/>
    <w:basedOn w:val="DefaultParagraphFont"/>
    <w:link w:val="BodyText"/>
    <w:semiHidden/>
    <w:rsid w:val="00240127"/>
    <w:rPr>
      <w:rFonts w:ascii="Arial LatArm" w:eastAsia="Times New Roman" w:hAnsi="Arial LatArm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0127"/>
    <w:rPr>
      <w:b/>
      <w:bCs/>
    </w:rPr>
  </w:style>
  <w:style w:type="paragraph" w:styleId="NormalWeb">
    <w:name w:val="Normal (Web)"/>
    <w:basedOn w:val="Normal"/>
    <w:uiPriority w:val="99"/>
    <w:rsid w:val="00240127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23</cp:revision>
  <cp:lastPrinted>2017-06-14T05:50:00Z</cp:lastPrinted>
  <dcterms:created xsi:type="dcterms:W3CDTF">2017-04-27T11:19:00Z</dcterms:created>
  <dcterms:modified xsi:type="dcterms:W3CDTF">2017-07-25T12:06:00Z</dcterms:modified>
</cp:coreProperties>
</file>