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ՀՈՒԼԻՍԻ 4-Ի N 1043-Ն ՈՐՈՇՄԱՆ ՄԵՋ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           2025 թվականի ______________ -ի   N - 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 2024 ԹՎԱԿԱՆԻ ՀՈՒԼԻՍԻ 4-Ի N 1043-Ն ՈՐՈՇՄԱՆ ՄԵՋ ՓՈՓՈԽՈՒԹՅՈՒՆՆԵՐ ԿԱՏԱՐԵԼՈՒ ՄԱՍԻՆ</w:t>
      </w:r>
    </w:p>
    <w:p>
      <w:pPr/>
      <w:r>
        <w:rPr>
          <w:b w:val="1"/>
          <w:bCs w:val="1"/>
        </w:rPr>
        <w:t xml:space="preserve">-------------------------------------------------------------------------------------------------------------------------</w:t>
      </w:r>
    </w:p>
    <w:p>
      <w:pPr/>
      <w:r>
        <w:rPr/>
        <w:t xml:space="preserve">Ղեկավարվելով «Նորմատիվ իրավական ակտերի մասին» օրենքի 33-րդ և 34-րդ հոդվածների դրույթներով`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1. Հայաստանի հանրապետության կառավարության 2024 թվականի հուլիսի 4-ի «Հայաստանի Հանրապետության Լոռու և Տավուշի մարզերում 2024 թվականի մայիսի 25-26-ը տեղացած հորդառատ անձրևներով պայմանավորված հեղեղումների պատճառով առաջացած արտակարգ իրավիճակի հետևանքով աղետի գոտում ֆիզիկական անձանց պատճառված վնասի փոխհատուցման կարգը հաստատելու մասին» N 1043-Ն որոշման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Հավելվածի՝</w:t>
      </w:r>
    </w:p>
    <w:p>
      <w:pPr/>
      <w:r>
        <w:rPr/>
        <w:t xml:space="preserve">ա. 5-րդ կետում «համապատասխան մարզկենտրոններում վաճառված բազմաբնակարան շենքերի բնակարանների 1 քառակուսի մետրի ձևավորված շուկայական միջինացված գնից» բառերը փոխարինել «180.000 (հարյուր ութսուն հազար) ՀՀ դրամից» բառերով։</w:t>
      </w:r>
    </w:p>
    <w:p>
      <w:pPr/>
      <w:r>
        <w:rPr/>
        <w:t xml:space="preserve">բ․ 14-րդ կետում «մարտի 1-ը» բառերը փոխարինել «օգոստոսի 1-ը» բառերով:</w:t>
      </w:r>
    </w:p>
    <w:p>
      <w:pPr/>
      <w:r>
        <w:rPr/>
        <w:t xml:space="preserve">գ․ 29-րդ կետում «նոյեմբերի 1-ից» բառերը փոխարինել «դեկտեմբերի 15-ից» բառերով:</w:t>
      </w:r>
    </w:p>
    <w:p>
      <w:pPr/>
      <w:r>
        <w:rPr/>
        <w:t xml:space="preserve">դ․ 31-րդ կետում «նոյեմբերի 1-ը» բառերը փոխարինել «դեկտեմբերի 15-ը»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  Հանրապետության</w:t>
      </w:r>
    </w:p>
    <w:p>
      <w:pPr/>
      <w:r>
        <w:rPr>
          <w:b w:val="1"/>
          <w:bCs w:val="1"/>
        </w:rPr>
        <w:t xml:space="preserve">            վարչապետ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 Նիկոլ Փաշինյան</w:t>
      </w:r>
    </w:p>
    <w:p>
      <w:pPr/>
      <w:r>
        <w:rPr>
          <w:b w:val="1"/>
          <w:bCs w:val="1"/>
        </w:rPr>
        <w:t xml:space="preserve">2025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________ «___»</w:t>
      </w:r>
      <w:r>
        <w:rPr>
          <w:b w:val="1"/>
          <w:bCs w:val="1"/>
        </w:rPr>
        <w:t xml:space="preserve">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CF0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521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5790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2026-04-03T20:05:29+04:00</dcterms:created>
  <dcterms:modified xsi:type="dcterms:W3CDTF">2026-04-03T20:05:29+04:00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