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2022 ԹՎԱԿԱՆԻ ՆՈՅԵՄԲԵՐԻ 10-Ի N 1744-Ն ՈՐՈՇՄԱՆ ՄԵՋ ՓՈՓՈԽՈՒԹՅՈՒՆՆԵՐ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«____» դեկտեմբերի 2024 թվականի N____-Ն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2022 ԹՎԱԿԱՆԻ ՆՈՅԵՄԲԵՐԻ 10-Ի N 1744-Ն ՈՐՈՇՄԱՆ ՄԵՋ ՓՈՓՈԽՈՒԹՅՈՒՆՆԵՐ ԿԱՏԱՐԵԼՈՒ ՄԱՍԻՆ</w:t>
      </w:r>
      <w:r>
        <w:rPr/>
        <w:t xml:space="preserve"> </w:t>
      </w:r>
    </w:p>
    <w:p>
      <w:pPr/>
      <w:r>
        <w:rPr/>
        <w:t xml:space="preserve">Համաձայն «Սոցիալական աջակցության մասին» օրենքի 8-րդ հոդվածի 1-ին մասի 14-րդ մասի և «Նորմատիվ իրավական ակտերի մասին» օրենքի 33-րդ և 34-րդ հոդվածների՝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2022 թվականի նոյեմբերի 10-ի «Տարեց և (կամ) հաշմանդամություն ունեցող անձանց խնամքի տրամադրման կարգը, պայմանները, չափորոշիչները, աջակցության քարտի ձևը և տրամադրվող գումարի չափը սահմանելու, տարեց և (կամ) հաշմանդամություն ունեցող անձանց խնամքի տրամադրումը մերժելու հիմք հանդիսացող հիվանդությունների ցանկը հաստատելու, Հայաստանի Հանրապետության կառավարության 2015 թվականի սեպտեմբերի 25-ի N 1112-Ն և հոկտեմբերի 29-ի N 1292-Ն որոշումներում փոփոխություններ կատարելու մասին» N 1744-Ն որոշման (այսուհետ` որոշում) մեջ կատարել հետևյալ փոփոխությունները.</w:t>
      </w:r>
    </w:p>
    <w:p>
      <w:pPr>
        <w:numPr>
          <w:ilvl w:val="0"/>
          <w:numId w:val="3"/>
        </w:numPr>
      </w:pPr>
      <w:r>
        <w:rPr/>
        <w:t xml:space="preserve">որոշման վերնագրից «ԱՋԱԿՑՈՒԹՅԱՆ ՔԱՐՏԻ ՁԵՎԸ ԵՎ ՏՐԱՄԱԴՐՎՈՂ ԳՈՒՄԱՐԻ ՉԱՓԸ ՍԱՀՄԱՆԵԼՈՒ, ՏԱՐԵՑ ԵՎ (ԿԱՄ) ՀԱՇՄԱՆԴԱՄՈՒԹՅՈՒՆ ՈՒՆԵՑՈՂ ԱՆՁԱՆՑ» բառերը փոխարինել «ՁԵՎԵՐԸ,» բառերով.</w:t>
      </w:r>
    </w:p>
    <w:p>
      <w:pPr>
        <w:numPr>
          <w:ilvl w:val="0"/>
          <w:numId w:val="3"/>
        </w:numPr>
      </w:pPr>
      <w:r>
        <w:rPr/>
        <w:t xml:space="preserve">որոշման նախաբանում «13-րդ հոդվածի 12-րդ մասի, 30-րդ հոդվածի 3-րդ մասի» բառերը փոխարինել «26-րդ հոդվածի 7-րդ մասի, 42-րդ հոդվածի 2-րդ մասի» բառերով.</w:t>
      </w:r>
    </w:p>
    <w:p>
      <w:pPr>
        <w:numPr>
          <w:ilvl w:val="0"/>
          <w:numId w:val="3"/>
        </w:numPr>
      </w:pPr>
      <w:r>
        <w:rPr/>
        <w:t xml:space="preserve">որոշման 1-ին կետում «Սահմանել» բառը փոխարինել «Հաստատել» բառով, իսկ 1-ին կետի 1-ին ենթակետում «և պայմանները» բառերը փոխարինել «, պայմանները և ձևերը» բառերով.</w:t>
      </w:r>
    </w:p>
    <w:p>
      <w:pPr>
        <w:numPr>
          <w:ilvl w:val="0"/>
          <w:numId w:val="3"/>
        </w:numPr>
      </w:pPr>
      <w:r>
        <w:rPr/>
        <w:t xml:space="preserve">ուժը կորցրած ճանաչել որոշման՝</w:t>
      </w:r>
    </w:p>
    <w:p>
      <w:pPr/>
      <w:r>
        <w:rPr/>
        <w:t xml:space="preserve">ա.      1-ին կետի 2-րդ ենթակետը և N 2 հավելվածը և վերնագրից հանել «, ՉԱՓՈՐՈՇԻՉՆԵՐԸ» բառը,</w:t>
      </w:r>
    </w:p>
    <w:p>
      <w:pPr/>
      <w:r>
        <w:rPr/>
        <w:t xml:space="preserve">բ.       1-ին կետի 3-րդ ենթակետը և N 3 հավելվածը և 2-րդ կետը.</w:t>
      </w:r>
    </w:p>
    <w:p>
      <w:pPr>
        <w:numPr>
          <w:ilvl w:val="0"/>
          <w:numId w:val="4"/>
        </w:numPr>
      </w:pPr>
      <w:r>
        <w:rPr/>
        <w:t xml:space="preserve">որոշման 5-րդ կետի 2-րդ ենթակետի «բ» պարբերության «2025 թվականի հունվարի 1-ից» բառերը փոխարինել ««Սոցիալական աջակցության մասին» օրենքի 8-րդ հոդվածի 1-ին մասի 14-րդ կետում նշված խնամքի տրամադրման նվազագույն չափորոշիչները սահմանող ենթաօրենսդրական նորմատիվ իրավական ակտն ուժի մեջ մտնելու պահից» բառերով.</w:t>
      </w:r>
    </w:p>
    <w:p>
      <w:pPr>
        <w:numPr>
          <w:ilvl w:val="0"/>
          <w:numId w:val="4"/>
        </w:numPr>
      </w:pPr>
      <w:r>
        <w:rPr/>
        <w:t xml:space="preserve">7-րդ կետում «, բացառությամբ 1-ին կետի 2-րդ ենթակետով սահմանված N 2 հավելվածի 6-րդ, 8-րդ և 9-րդ գլուխների և 2-րդ կետի, որոնք ուժի մեջ են մտնում 2025 թվականի հունվարի 1-ից» բառերը հանել, իսկ որոշման N 2 հավելվածի 6-րդ, 8-րդ և 9-րդ գլուխները ուժը կորցրած ճանաչել.</w:t>
      </w:r>
    </w:p>
    <w:p>
      <w:pPr>
        <w:numPr>
          <w:ilvl w:val="0"/>
          <w:numId w:val="4"/>
        </w:numPr>
      </w:pPr>
      <w:r>
        <w:rPr/>
        <w:t xml:space="preserve">որոշման ամբողջ տեքստում «սոցիալական հոգածության ցերեկային կենտրոն» բառերը փոխարինել «ցերեկային կենտրոն» բառերով՝ համապատասխան հոլովաձևերով, իսկ N 1 հավելվածի 6-րդ գլխի, N 1 հավելվածի 2-րդ, 5-րդ, 7-րդ և 10-րդ գլուխների «ՍՈՑԻԱԼԱԿԱՆ ՀՈԳԱԾՈՒԹՅԱՆ» բառերը հանել,</w:t>
      </w:r>
    </w:p>
    <w:p>
      <w:pPr>
        <w:numPr>
          <w:ilvl w:val="0"/>
          <w:numId w:val="4"/>
        </w:numPr>
      </w:pPr>
      <w:r>
        <w:rPr/>
        <w:t xml:space="preserve">որոշման N 1 հավելվածի վերնագրում «ԵՎ ՊԱՅՄԱՆՆԵՐ» բառերը փոխարինել «, ՊԱՅՄԱՆՆԵՐ ԵՎ ՁԵՎԵՐ» բառերով.</w:t>
      </w:r>
    </w:p>
    <w:p>
      <w:pPr>
        <w:numPr>
          <w:ilvl w:val="0"/>
          <w:numId w:val="4"/>
        </w:numPr>
      </w:pPr>
      <w:r>
        <w:rPr/>
        <w:t xml:space="preserve">որոշման N 1 հավելվածի 24-րդ կետում «կամ սույն որոշման 1-ին կետի 3-րդ ենթակետով սահմանված N 3 հավելվածով սահմանված ձևին համապատասխան աջակցության քարտ» բառերը հանել.</w:t>
      </w:r>
    </w:p>
    <w:p>
      <w:pPr>
        <w:numPr>
          <w:ilvl w:val="0"/>
          <w:numId w:val="4"/>
        </w:numPr>
      </w:pPr>
      <w:r>
        <w:rPr/>
        <w:t xml:space="preserve">որոշման N 1 հավելվածի 25-րդ, 28-րդ, 29-րդ, 31-րդ, 33-րդ և 37-րդ կետերում հանել «կամ աջակցության քարտ» բառերը՝ իր համապատասխան հոլովաձևերով։</w:t>
      </w:r>
    </w:p>
    <w:p>
      <w:pPr>
        <w:numPr>
          <w:ilvl w:val="0"/>
          <w:numId w:val="5"/>
        </w:numPr>
      </w:pPr>
      <w:r>
        <w:rPr/>
        <w:t xml:space="preserve">Սույն որոշումն ուժի մեջ է մտնում պաշտոնական հրապարակմանը հաջորդող օրվանից, բացառությամբ սույն որոշման 1-ին կետի 4-րդ ենթակետի «ա» պարբերության, որն ուժի մեջ է մտնում «Սոցիալական աջակցության մասին» օրենքի 8-րդ հոդվածի 1-ին մասի 14-րդ կետում նշված խնամքի տրամադրման նվազագույն չափորոշիչները սահմանող ենթաօրենսդրական նորմատիվ իրավական ակտն ուժի մեջ մտնելու պահից։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2CB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140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8BA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E1B7C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2026-04-03T16:19:01+04:00</dcterms:created>
  <dcterms:modified xsi:type="dcterms:W3CDTF">2026-04-03T16:19:01+04:00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