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2015 թվականի փետրվարի 19-ի թիվ 160-Ն որոշման մեջ փոփոխություններ կատարելու մասին» ՀՀ կառավարության որոշման նախագիծ</w:t>
      </w:r>
      <w:bookmarkEnd w:id="0"/>
    </w:p>
    <w:p>
      <w:pPr>
        <w:jc w:val="center"/>
      </w:pPr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____ _______________ 2018 ԹԻՎ 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   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2015 ԹՎԱԿԱՆԻ ՓԵՏՐՎԱՐԻ 19-Ի N 160-Ն ՈՐՈՇՄԱՆ ՄԵՋ ԼՐԱՑՈՒՄՆԵՐ ԵՎ ՓՈՓՈԽՈՒԹՅՈՒՆՆԵՐ ԿԱՏԱՐԵԼՈՒ ՄԱՍԻՆ</w:t>
      </w:r>
    </w:p>
    <w:p>
      <w:pPr/>
      <w:r>
        <w:rPr/>
        <w:t xml:space="preserve">   </w:t>
      </w:r>
    </w:p>
    <w:p>
      <w:pPr/>
      <w:r>
        <w:rPr/>
        <w:t xml:space="preserve">Հայաստանի Հանրապետության կառավարությունը</w:t>
      </w:r>
      <w:r>
        <w:rPr>
          <w:b w:val="1"/>
          <w:bCs w:val="1"/>
        </w:rPr>
        <w:t xml:space="preserve"> որոշում է.</w:t>
      </w:r>
    </w:p>
    <w:p>
      <w:pPr/>
      <w:r>
        <w:rPr/>
        <w:t xml:space="preserve">1. Հայաստանի Հանրապետության կառավարության 2015 թվականի փետրվարի 19-ի «Կառուցված և կառուցվող բազմաբնակարան բնակելի շենքերի վերաբերյալ հարկային մարմնին տեղեկություններ տրամադրելու կարգը սահմանելու մասին» N 160-Ն որոշման մեջ կատարել հետևյալ լրացումները և փոփոխությունները՝</w:t>
      </w:r>
    </w:p>
    <w:p>
      <w:pPr/>
      <w:r>
        <w:rPr/>
        <w:t xml:space="preserve">1) որոշման վերնագիրը, 1-ին կետը և 2-րդ կետով հաստատված կարգի 1-ին կետը «շենքերի» բառից հետո լրացնել «, անհատական բնակելի տների» բառերով.</w:t>
      </w:r>
    </w:p>
    <w:p>
      <w:pPr/>
      <w:r>
        <w:rPr/>
        <w:t xml:space="preserve">2) որոշման ամբողջ տեքստում «6-րդ մասը» բառերը և դրանց համապատասխան հոլովաձևերը փոխարինել «7-րդ մասը» բառերով և դրանց համապատասխան հոլովաձևերով:</w:t>
      </w:r>
    </w:p>
    <w:p>
      <w:pPr/>
      <w:r>
        <w:rPr/>
        <w:t xml:space="preserve">2. Սույն որոշումն ուժի մեջ է մտնում պաշտոնական հրապարակմանը հաջորդող օրվանից, և դրա գործողությունը տարածվում է 2018 թվականի հունվարի 1-ից հետո ծագած հարաբերությունների վրա: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2026-04-04T04:22:00+04:00</dcterms:created>
  <dcterms:modified xsi:type="dcterms:W3CDTF">2026-04-04T04:22:00+04:00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