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ԳՈւՅՔ ՆՎԻՐԱԲԵՐԵԼՈւ ՄԱՍԻՆ</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2024 թվականի ______________ -ի   N -  Ն</w:t>
      </w:r>
    </w:p>
    <w:p>
      <w:pPr>
        <w:jc w:val="center"/>
      </w:pPr>
      <w:r>
        <w:rPr/>
        <w:t xml:space="preserve"> </w:t>
      </w:r>
    </w:p>
    <w:p>
      <w:pPr>
        <w:jc w:val="center"/>
      </w:pPr>
      <w:r>
        <w:rPr>
          <w:b w:val="1"/>
          <w:bCs w:val="1"/>
        </w:rPr>
        <w:t xml:space="preserve">ԳՈւՅՔ ՆՎԻՐԱԲԵՐԵԼՈւ </w:t>
      </w:r>
      <w:r>
        <w:rPr>
          <w:b w:val="1"/>
          <w:bCs w:val="1"/>
        </w:rPr>
        <w:t xml:space="preserve">ՄԱՍԻՆ</w:t>
      </w:r>
    </w:p>
    <w:p>
      <w:pPr/>
      <w:r>
        <w:rPr/>
        <w:t xml:space="preserve"> </w:t>
      </w:r>
    </w:p>
    <w:p>
      <w:pPr/>
      <w:r>
        <w:rPr/>
        <w:t xml:space="preserve">Հիմք ընդունելով Հայաստանի Հանրապետության քաղաքացիական օրենսգրքի 605-րդ հոդվածը, «Պետական գույքի կառավարման մասին» Հայաստանի Հանրապետության օրենքի 22-րդ հոդվածի 1-ին մասի 3-րդ կետը, 25-րդ հոդվածի 2-րդ մասը և Հայաստանի Հանրապետության կառավարության 2016 թվականի հոկտեմբերի 13-ի N 1067-Ն որոշմամբ հաստատված կարգի 1-ին և 10.1. կետերը՝ Հայաստանի Հանրապետության կառավարությունը </w:t>
      </w:r>
      <w:r>
        <w:rPr>
          <w:b w:val="1"/>
          <w:bCs w:val="1"/>
        </w:rPr>
        <w:t xml:space="preserve">որոշում է. </w:t>
      </w:r>
    </w:p>
    <w:p>
      <w:pPr/>
      <w:r>
        <w:rPr/>
        <w:t xml:space="preserve">1.Հայաստանի Հանրապետության Արմավիրի մարզպետի և Հայաստանի Հանրապետության Տավուշի մարզպետի աշխատակազմերի կողմից Հայաստանի Հանրապետության պետական բյուջեի միջոցների հաշվին ձեռք բերված գույքերը նվիրաբերել Հայաստանի Հանրապետության Արմավիրի մարզի Վաղարշապատ, Տավուշի մարզի Իջևան և Դիլիջան համայնքներին՝ համաձայն N1 և N2 հավելվածների:</w:t>
      </w:r>
    </w:p>
    <w:p>
      <w:pPr/>
      <w:r>
        <w:rPr/>
        <w:t xml:space="preserve">2.Հայաստանի Հանրապետության Արմավիրի մարզպետին և Հայաստանի Հանրապետության Տավուշի մարզպետին՝ սույն որոշումն ուժի մեջ մտնելուց հետո եռամսյա ժամկետում Հայաստանի Հանրապետության օրենսդրությամբ սահմանված կարգով Հայաստանի Հանրապետության անունից սույն որոշման հավելվածների ցանկում նշված համայնքների ղեկավարների հետ կնքել նվիրաբերության պայմանագրեր՝ դրանցում նախատեսելով դրույթ, որ պայմանագրերի կնքման և հաշվառման հետ կապված ծախսերը ենթակա են իրականացման համայնքների միջոցների հաշվին:</w:t>
      </w:r>
    </w:p>
    <w:p>
      <w:pPr/>
      <w:r>
        <w:rPr/>
        <w:t xml:space="preserve">3.Հայաստանի Հանրապետության Արմավիրի մարզպետին և Հայաստանի Հանրապետության Տավուշի մարզպետին՝ սույն որոշման 2-րդ կետում նշված պայմանագրերը կնքելուց հետո եռամսյա ժամկետում համապատասխան համայնքների հետ համատեղ ապահովել գույքի հանձնման-ընդունման աշխատանքների կատարումը։</w:t>
      </w:r>
    </w:p>
    <w:p>
      <w:pPr/>
      <w:r>
        <w:rPr/>
        <w:t xml:space="preserve"> </w:t>
      </w:r>
    </w:p>
    <w:tbl>
      <w:tblGrid>
        <w:gridCol w:w="4590" w:type="dxa"/>
        <w:gridCol w:w="5100" w:type="dxa"/>
      </w:tblGrid>
      <w:tblPr>
        <w:tblW w:w="5100" w:type="pct"/>
        <w:tblLayout w:type="autofit"/>
      </w:tblPr>
      <w:tr>
        <w:trPr/>
        <w:tc>
          <w:tcPr>
            <w:tcW w:w="4590" w:type="dxa"/>
            <w:noWrap/>
          </w:tcPr>
          <w:p>
            <w:pPr/>
            <w:r>
              <w:rPr>
                <w:b w:val="1"/>
                <w:bCs w:val="1"/>
              </w:rPr>
              <w:t xml:space="preserve">Հայաստանի Հանրապետության</w:t>
            </w:r>
            <w:br/>
            <w:r>
              <w:rPr>
                <w:b w:val="1"/>
                <w:bCs w:val="1"/>
              </w:rPr>
              <w:t xml:space="preserve"> վարչապետ</w:t>
            </w:r>
          </w:p>
        </w:tc>
        <w:tc>
          <w:tcPr>
            <w:tcW w:w="5100" w:type="pct"/>
            <w:noWrap/>
          </w:tcPr>
          <w:p>
            <w:pPr/>
            <w:r>
              <w:rPr>
                <w:b w:val="1"/>
                <w:bCs w:val="1"/>
              </w:rPr>
              <w:t xml:space="preserve">                                                     Ն. Փաշինյան</w:t>
            </w:r>
          </w:p>
        </w:tc>
      </w:tr>
      <w:tr>
        <w:trPr/>
        <w:tc>
          <w:tcPr>
            <w:tcW w:w="5100" w:type="pct"/>
            <w:noWrap/>
          </w:tcPr>
          <w:p>
            <w:pPr/>
            <w:r>
              <w:rPr/>
              <w:t xml:space="preserve"> </w:t>
            </w:r>
          </w:p>
          <w:p>
            <w:pPr/>
            <w:r>
              <w:rPr>
                <w:b w:val="1"/>
                <w:bCs w:val="1"/>
              </w:rPr>
              <w:t xml:space="preserve">202</w:t>
            </w:r>
            <w:r>
              <w:rPr>
                <w:b w:val="1"/>
                <w:bCs w:val="1"/>
              </w:rPr>
              <w:t xml:space="preserve">4</w:t>
            </w:r>
            <w:r>
              <w:rPr/>
              <w:t xml:space="preserve"> </w:t>
            </w:r>
            <w:r>
              <w:rPr>
                <w:b w:val="1"/>
                <w:bCs w:val="1"/>
              </w:rPr>
              <w:t xml:space="preserve">թ</w:t>
            </w:r>
            <w:r>
              <w:rPr>
                <w:b w:val="1"/>
                <w:bCs w:val="1"/>
              </w:rPr>
              <w:t xml:space="preserve">. ________ «___»</w:t>
            </w:r>
          </w:p>
          <w:p>
            <w:pPr/>
            <w:r>
              <w:rPr>
                <w:b w:val="1"/>
                <w:bCs w:val="1"/>
              </w:rPr>
              <w:t xml:space="preserve">Երևան</w:t>
            </w:r>
          </w:p>
        </w:tc>
        <w:tc>
          <w:tcPr>
            <w:tcW w:w="5100" w:type="pct"/>
            <w:noWrap/>
          </w:tcPr>
          <w:p>
            <w:pPr/>
            <w:r>
              <w:rPr/>
              <w:t xml:space="preserve"> </w:t>
            </w:r>
          </w:p>
        </w:tc>
      </w:tr>
    </w:tbl>
    <w:p>
      <w:pPr/>
      <w:r>
        <w:rPr/>
        <w:t xml:space="preserve"> </w:t>
      </w:r>
    </w:p>
    <w:p>
      <w:pPr/>
      <w:r>
        <w:rPr/>
        <w:t xml:space="preserve"> </w:t>
      </w:r>
    </w:p>
    <w:p>
      <w:pPr/>
      <w:r>
        <w:rPr/>
        <w:t xml:space="preserve"> </w:t>
      </w:r>
    </w:p>
    <w:tbl>
      <w:tblGrid>
        <w:gridCol w:w="5000" w:type="dxa"/>
        <w:gridCol w:w="4500" w:type="dxa"/>
      </w:tblGrid>
      <w:tblPr>
        <w:tblW w:w="5000" w:type="pct"/>
        <w:tblLayout w:type="autofit"/>
      </w:tblPr>
      <w:tr>
        <w:trPr/>
        <w:tc>
          <w:tcPr>
            <w:tcW w:w="5000" w:type="pct"/>
            <w:noWrap/>
          </w:tcPr>
          <w:p>
            <w:pPr/>
            <w:r>
              <w:rPr/>
              <w:t xml:space="preserve"> </w:t>
            </w:r>
          </w:p>
        </w:tc>
        <w:tc>
          <w:tcPr>
            <w:tcW w:w="4500" w:type="dxa"/>
            <w:noWrap/>
          </w:tcPr>
          <w:p>
            <w:pPr/>
            <w:r>
              <w:rPr/>
              <w:t xml:space="preserve">Հավելված N1</w:t>
            </w:r>
          </w:p>
          <w:p>
            <w:pPr/>
            <w:r>
              <w:rPr/>
              <w:t xml:space="preserve">ՀՀ կառավարության 2024 թվականի</w:t>
            </w:r>
          </w:p>
          <w:p>
            <w:pPr/>
            <w:r>
              <w:rPr/>
              <w:t xml:space="preserve">----------------ի ----ի N     -Ա որոշման</w:t>
            </w:r>
          </w:p>
        </w:tc>
      </w:tr>
    </w:tbl>
    <w:p>
      <w:pPr/>
      <w:r>
        <w:rPr/>
        <w:t xml:space="preserve"> </w:t>
      </w:r>
    </w:p>
    <w:p>
      <w:pPr/>
      <w:r>
        <w:rPr/>
        <w:t xml:space="preserve"> </w:t>
      </w:r>
    </w:p>
    <w:p>
      <w:pPr/>
      <w:r>
        <w:rPr>
          <w:b w:val="1"/>
          <w:bCs w:val="1"/>
        </w:rPr>
        <w:t xml:space="preserve">ՀՀ ԱՐՄԱՎԻՐԻ ՄԱՐԶԻ ՎԱՂԱՐՇԱՊԱՏ, ՏԱՎՈՒՇԻ ՄԱՐԶԻ ԻՋԵՎԱՆ ԵՎ ԴԻԼԻՋԱՆ ՀԱՄԱՅՆՔՆԵՐԻՆ ՆՎԻՐԱԲԵՐՎՈՂ ՏՐԱՆՍՊՈՐՏԱՅԻՆ ՄԻՋՈՑՆԵՐ</w:t>
      </w:r>
    </w:p>
    <w:p>
      <w:pPr/>
      <w:r>
        <w:rPr/>
        <w:t xml:space="preserve"> </w:t>
      </w:r>
    </w:p>
    <w:tbl>
      <w:tblGrid>
        <w:gridCol w:w="630" w:type="dxa"/>
        <w:gridCol w:w="1170" w:type="dxa"/>
        <w:gridCol w:w="1710" w:type="dxa"/>
        <w:gridCol w:w="810" w:type="dxa"/>
        <w:gridCol w:w="1890" w:type="dxa"/>
        <w:gridCol w:w="1440" w:type="dxa"/>
        <w:gridCol w:w="2430" w:type="dxa"/>
        <w:gridCol w:w="1440" w:type="dxa"/>
      </w:tblGrid>
      <w:tblPr>
        <w:tblW w:w="11520" w:type="dxa"/>
        <w:tblLayout w:type="autofit"/>
      </w:tblPr>
      <w:tr>
        <w:trPr/>
        <w:tc>
          <w:tcPr>
            <w:tcW w:w="630" w:type="dxa"/>
            <w:noWrap/>
          </w:tcPr>
          <w:p>
            <w:pPr/>
            <w:r>
              <w:rPr>
                <w:b w:val="1"/>
                <w:bCs w:val="1"/>
              </w:rPr>
              <w:t xml:space="preserve">Հ/Հ</w:t>
            </w:r>
          </w:p>
        </w:tc>
        <w:tc>
          <w:tcPr>
            <w:tcW w:w="1170" w:type="dxa"/>
            <w:noWrap/>
          </w:tcPr>
          <w:p>
            <w:pPr/>
            <w:r>
              <w:rPr>
                <w:b w:val="1"/>
                <w:bCs w:val="1"/>
              </w:rPr>
              <w:t xml:space="preserve">Մարզ</w:t>
            </w:r>
          </w:p>
        </w:tc>
        <w:tc>
          <w:tcPr>
            <w:tcW w:w="1710" w:type="dxa"/>
            <w:noWrap/>
          </w:tcPr>
          <w:p>
            <w:pPr/>
            <w:r>
              <w:rPr>
                <w:b w:val="1"/>
                <w:bCs w:val="1"/>
              </w:rPr>
              <w:t xml:space="preserve">Համայնք</w:t>
            </w:r>
          </w:p>
        </w:tc>
        <w:tc>
          <w:tcPr>
            <w:tcW w:w="810" w:type="dxa"/>
            <w:noWrap/>
          </w:tcPr>
          <w:p>
            <w:pPr/>
            <w:r>
              <w:rPr>
                <w:b w:val="1"/>
                <w:bCs w:val="1"/>
              </w:rPr>
              <w:t xml:space="preserve">Թողարկման տարեթիվը</w:t>
            </w:r>
          </w:p>
        </w:tc>
        <w:tc>
          <w:tcPr>
            <w:tcW w:w="1890" w:type="dxa"/>
            <w:noWrap/>
          </w:tcPr>
          <w:p>
            <w:pPr/>
            <w:r>
              <w:rPr>
                <w:b w:val="1"/>
                <w:bCs w:val="1"/>
              </w:rPr>
              <w:t xml:space="preserve">Մակնիշը, տիպարը</w:t>
            </w:r>
          </w:p>
        </w:tc>
        <w:tc>
          <w:tcPr>
            <w:tcW w:w="1440" w:type="dxa"/>
            <w:noWrap/>
          </w:tcPr>
          <w:p>
            <w:pPr/>
            <w:r>
              <w:rPr>
                <w:b w:val="1"/>
                <w:bCs w:val="1"/>
              </w:rPr>
              <w:t xml:space="preserve">Տեսակը,</w:t>
            </w:r>
          </w:p>
          <w:p>
            <w:pPr/>
            <w:r>
              <w:rPr>
                <w:b w:val="1"/>
                <w:bCs w:val="1"/>
              </w:rPr>
              <w:t xml:space="preserve">թ</w:t>
            </w:r>
            <w:r>
              <w:rPr>
                <w:b w:val="1"/>
                <w:bCs w:val="1"/>
              </w:rPr>
              <w:t xml:space="preserve">ափքի տեսակը</w:t>
            </w:r>
          </w:p>
        </w:tc>
        <w:tc>
          <w:tcPr>
            <w:tcW w:w="2430" w:type="dxa"/>
            <w:noWrap/>
          </w:tcPr>
          <w:p>
            <w:pPr/>
            <w:r>
              <w:rPr>
                <w:b w:val="1"/>
                <w:bCs w:val="1"/>
              </w:rPr>
              <w:t xml:space="preserve">Նույնականացման համարը (VIN)</w:t>
            </w:r>
          </w:p>
        </w:tc>
        <w:tc>
          <w:tcPr>
            <w:tcW w:w="1440" w:type="dxa"/>
            <w:noWrap/>
          </w:tcPr>
          <w:p>
            <w:pPr/>
            <w:r>
              <w:rPr>
                <w:b w:val="1"/>
                <w:bCs w:val="1"/>
              </w:rPr>
              <w:t xml:space="preserve">Միավորի գինը</w:t>
            </w:r>
          </w:p>
          <w:p>
            <w:pPr/>
            <w:r>
              <w:rPr>
                <w:b w:val="1"/>
                <w:bCs w:val="1"/>
              </w:rPr>
              <w:t xml:space="preserve">(ՀՀ դրամ)</w:t>
            </w:r>
          </w:p>
        </w:tc>
      </w:tr>
      <w:tr>
        <w:trPr/>
        <w:tc>
          <w:tcPr>
            <w:tcW w:w="630" w:type="dxa"/>
            <w:noWrap/>
          </w:tcPr>
          <w:p>
            <w:pPr/>
            <w:r>
              <w:rPr/>
              <w:t xml:space="preserve"> </w:t>
            </w:r>
          </w:p>
        </w:tc>
        <w:tc>
          <w:tcPr>
            <w:tcW w:w="1170" w:type="dxa"/>
            <w:noWrap/>
          </w:tcPr>
          <w:p>
            <w:pPr/>
            <w:r>
              <w:rPr/>
              <w:t xml:space="preserve">2.             </w:t>
            </w:r>
          </w:p>
        </w:tc>
        <w:tc>
          <w:tcPr>
            <w:tcW w:w="1710" w:type="dxa"/>
            <w:noWrap/>
          </w:tcPr>
          <w:p>
            <w:pPr/>
            <w:r>
              <w:rPr/>
              <w:t xml:space="preserve">3.     </w:t>
            </w:r>
          </w:p>
        </w:tc>
        <w:tc>
          <w:tcPr>
            <w:tcW w:w="810" w:type="dxa"/>
            <w:noWrap/>
          </w:tcPr>
          <w:p>
            <w:pPr/>
            <w:r>
              <w:rPr/>
              <w:t xml:space="preserve">4.     </w:t>
            </w:r>
          </w:p>
        </w:tc>
        <w:tc>
          <w:tcPr>
            <w:tcW w:w="1890" w:type="dxa"/>
            <w:noWrap/>
          </w:tcPr>
          <w:p>
            <w:pPr/>
            <w:r>
              <w:rPr/>
              <w:t xml:space="preserve"> </w:t>
            </w:r>
          </w:p>
        </w:tc>
        <w:tc>
          <w:tcPr>
            <w:tcW w:w="1440" w:type="dxa"/>
            <w:noWrap/>
          </w:tcPr>
          <w:p>
            <w:pPr/>
            <w:r>
              <w:rPr/>
              <w:t xml:space="preserve"> </w:t>
            </w:r>
          </w:p>
        </w:tc>
        <w:tc>
          <w:tcPr>
            <w:tcW w:w="2430" w:type="dxa"/>
            <w:noWrap/>
          </w:tcPr>
          <w:p>
            <w:pPr/>
            <w:r>
              <w:rPr/>
              <w:t xml:space="preserve"> </w:t>
            </w:r>
          </w:p>
        </w:tc>
        <w:tc>
          <w:tcPr>
            <w:tcW w:w="1440" w:type="dxa"/>
            <w:noWrap/>
          </w:tcPr>
          <w:p>
            <w:pPr/>
            <w:r>
              <w:rPr/>
              <w:t xml:space="preserve">8.    </w:t>
            </w:r>
          </w:p>
        </w:tc>
      </w:tr>
      <w:tr>
        <w:trPr/>
        <w:tc>
          <w:tcPr>
            <w:tcW w:w="630" w:type="dxa"/>
            <w:noWrap/>
          </w:tcPr>
          <w:p>
            <w:pPr/>
            <w:r>
              <w:rPr/>
              <w:t xml:space="preserve">1</w:t>
            </w:r>
          </w:p>
        </w:tc>
        <w:tc>
          <w:tcPr>
            <w:tcW w:w="1170" w:type="dxa"/>
            <w:noWrap/>
          </w:tcPr>
          <w:p>
            <w:pPr/>
            <w:r>
              <w:rPr/>
              <w:t xml:space="preserve">Արմավիր</w:t>
            </w:r>
          </w:p>
        </w:tc>
        <w:tc>
          <w:tcPr>
            <w:tcW w:w="1710" w:type="dxa"/>
            <w:noWrap/>
          </w:tcPr>
          <w:p>
            <w:pPr/>
            <w:r>
              <w:rPr/>
              <w:t xml:space="preserve">Վաղարշապատ</w:t>
            </w:r>
          </w:p>
        </w:tc>
        <w:tc>
          <w:tcPr>
            <w:tcW w:w="810" w:type="dxa"/>
            <w:noWrap/>
          </w:tcPr>
          <w:p>
            <w:pPr/>
            <w:r>
              <w:rPr/>
              <w:t xml:space="preserve">2023</w:t>
            </w:r>
          </w:p>
        </w:tc>
        <w:tc>
          <w:tcPr>
            <w:tcW w:w="1890" w:type="dxa"/>
            <w:noWrap/>
          </w:tcPr>
          <w:p>
            <w:pPr/>
            <w:r>
              <w:rPr/>
              <w:t xml:space="preserve">KAMAZ KO-427-72 (KAMAZ-53605)</w:t>
            </w:r>
          </w:p>
        </w:tc>
        <w:tc>
          <w:tcPr>
            <w:tcW w:w="1440" w:type="dxa"/>
            <w:noWrap/>
          </w:tcPr>
          <w:p>
            <w:pPr/>
            <w:r>
              <w:rPr/>
              <w:t xml:space="preserve">Բեռնատար, աղբատար</w:t>
            </w:r>
          </w:p>
        </w:tc>
        <w:tc>
          <w:tcPr>
            <w:tcW w:w="2430" w:type="dxa"/>
            <w:noWrap/>
          </w:tcPr>
          <w:p>
            <w:pPr/>
            <w:r>
              <w:rPr/>
              <w:t xml:space="preserve">X5H427725P0000164</w:t>
            </w:r>
          </w:p>
        </w:tc>
        <w:tc>
          <w:tcPr>
            <w:tcW w:w="1440" w:type="dxa"/>
            <w:noWrap/>
          </w:tcPr>
          <w:p>
            <w:pPr/>
            <w:r>
              <w:rPr/>
              <w:t xml:space="preserve">52470000</w:t>
            </w:r>
          </w:p>
        </w:tc>
      </w:tr>
      <w:tr>
        <w:trPr/>
        <w:tc>
          <w:tcPr>
            <w:tcW w:w="630" w:type="dxa"/>
            <w:noWrap/>
          </w:tcPr>
          <w:p>
            <w:pPr/>
            <w:r>
              <w:rPr/>
              <w:t xml:space="preserve">2</w:t>
            </w:r>
          </w:p>
        </w:tc>
        <w:tc>
          <w:tcPr>
            <w:tcW w:w="810" w:type="dxa"/>
            <w:noWrap/>
          </w:tcPr>
          <w:p>
            <w:pPr/>
            <w:r>
              <w:rPr/>
              <w:t xml:space="preserve">2023</w:t>
            </w:r>
          </w:p>
        </w:tc>
        <w:tc>
          <w:tcPr>
            <w:tcW w:w="1890" w:type="dxa"/>
            <w:noWrap/>
          </w:tcPr>
          <w:p>
            <w:pPr/>
            <w:r>
              <w:rPr/>
              <w:t xml:space="preserve">KAMAZ KO-427-72 (KAMAZ-53605)</w:t>
            </w:r>
          </w:p>
        </w:tc>
        <w:tc>
          <w:tcPr>
            <w:tcW w:w="1440" w:type="dxa"/>
            <w:noWrap/>
          </w:tcPr>
          <w:p>
            <w:pPr/>
            <w:r>
              <w:rPr/>
              <w:t xml:space="preserve">Բեռնատար, աղբատար</w:t>
            </w:r>
          </w:p>
        </w:tc>
        <w:tc>
          <w:tcPr>
            <w:tcW w:w="2430" w:type="dxa"/>
            <w:noWrap/>
          </w:tcPr>
          <w:p>
            <w:pPr/>
            <w:r>
              <w:rPr/>
              <w:t xml:space="preserve">X5H427725P0000165</w:t>
            </w:r>
          </w:p>
        </w:tc>
        <w:tc>
          <w:tcPr>
            <w:tcW w:w="1440" w:type="dxa"/>
            <w:noWrap/>
          </w:tcPr>
          <w:p>
            <w:pPr/>
            <w:r>
              <w:rPr/>
              <w:t xml:space="preserve">52470000</w:t>
            </w:r>
          </w:p>
        </w:tc>
      </w:tr>
      <w:tr>
        <w:trPr/>
        <w:tc>
          <w:tcPr>
            <w:tcW w:w="630" w:type="dxa"/>
            <w:noWrap/>
          </w:tcPr>
          <w:p>
            <w:pPr/>
            <w:r>
              <w:rPr/>
              <w:t xml:space="preserve">3</w:t>
            </w:r>
          </w:p>
        </w:tc>
        <w:tc>
          <w:tcPr>
            <w:tcW w:w="810" w:type="dxa"/>
            <w:noWrap/>
          </w:tcPr>
          <w:p>
            <w:pPr/>
            <w:r>
              <w:rPr/>
              <w:t xml:space="preserve">2023</w:t>
            </w:r>
          </w:p>
        </w:tc>
        <w:tc>
          <w:tcPr>
            <w:tcW w:w="1890" w:type="dxa"/>
            <w:noWrap/>
          </w:tcPr>
          <w:p>
            <w:pPr/>
            <w:r>
              <w:rPr/>
              <w:t xml:space="preserve">KAMAZ KO-427-72 (KAMAZ-53605)</w:t>
            </w:r>
          </w:p>
        </w:tc>
        <w:tc>
          <w:tcPr>
            <w:tcW w:w="1440" w:type="dxa"/>
            <w:noWrap/>
          </w:tcPr>
          <w:p>
            <w:pPr/>
            <w:r>
              <w:rPr/>
              <w:t xml:space="preserve">Բեռնատար, աղբատար</w:t>
            </w:r>
          </w:p>
        </w:tc>
        <w:tc>
          <w:tcPr>
            <w:tcW w:w="2430" w:type="dxa"/>
            <w:noWrap/>
          </w:tcPr>
          <w:p>
            <w:pPr/>
            <w:r>
              <w:rPr/>
              <w:t xml:space="preserve">X5H427725P0000166</w:t>
            </w:r>
          </w:p>
        </w:tc>
        <w:tc>
          <w:tcPr>
            <w:tcW w:w="1440" w:type="dxa"/>
            <w:noWrap/>
          </w:tcPr>
          <w:p>
            <w:pPr/>
            <w:r>
              <w:rPr/>
              <w:t xml:space="preserve">52470000</w:t>
            </w:r>
          </w:p>
        </w:tc>
      </w:tr>
      <w:tr>
        <w:trPr/>
        <w:tc>
          <w:tcPr>
            <w:tcW w:w="630" w:type="dxa"/>
            <w:noWrap/>
          </w:tcPr>
          <w:p>
            <w:pPr/>
            <w:r>
              <w:rPr/>
              <w:t xml:space="preserve">4</w:t>
            </w:r>
          </w:p>
        </w:tc>
        <w:tc>
          <w:tcPr>
            <w:tcW w:w="810" w:type="dxa"/>
            <w:noWrap/>
          </w:tcPr>
          <w:p>
            <w:pPr/>
            <w:r>
              <w:rPr/>
              <w:t xml:space="preserve">2023</w:t>
            </w:r>
          </w:p>
        </w:tc>
        <w:tc>
          <w:tcPr>
            <w:tcW w:w="1890" w:type="dxa"/>
            <w:noWrap/>
          </w:tcPr>
          <w:p>
            <w:pPr/>
            <w:r>
              <w:rPr/>
              <w:t xml:space="preserve">KAMAZ KO-427-72 (KAMAZ-53605)</w:t>
            </w:r>
          </w:p>
        </w:tc>
        <w:tc>
          <w:tcPr>
            <w:tcW w:w="1440" w:type="dxa"/>
            <w:noWrap/>
          </w:tcPr>
          <w:p>
            <w:pPr/>
            <w:r>
              <w:rPr/>
              <w:t xml:space="preserve">Բեռնատար, աղբատար</w:t>
            </w:r>
          </w:p>
        </w:tc>
        <w:tc>
          <w:tcPr>
            <w:tcW w:w="2430" w:type="dxa"/>
            <w:noWrap/>
          </w:tcPr>
          <w:p>
            <w:pPr/>
            <w:r>
              <w:rPr/>
              <w:t xml:space="preserve">X5H427725P0000167</w:t>
            </w:r>
          </w:p>
        </w:tc>
        <w:tc>
          <w:tcPr>
            <w:tcW w:w="1440" w:type="dxa"/>
            <w:noWrap/>
          </w:tcPr>
          <w:p>
            <w:pPr/>
            <w:r>
              <w:rPr/>
              <w:t xml:space="preserve">52470000</w:t>
            </w:r>
          </w:p>
        </w:tc>
      </w:tr>
      <w:tr>
        <w:trPr/>
        <w:tc>
          <w:tcPr>
            <w:tcW w:w="630" w:type="dxa"/>
            <w:noWrap/>
          </w:tcPr>
          <w:p>
            <w:pPr/>
            <w:r>
              <w:rPr/>
              <w:t xml:space="preserve">5</w:t>
            </w:r>
          </w:p>
        </w:tc>
        <w:tc>
          <w:tcPr>
            <w:tcW w:w="810" w:type="dxa"/>
            <w:noWrap/>
          </w:tcPr>
          <w:p>
            <w:pPr/>
            <w:r>
              <w:rPr/>
              <w:t xml:space="preserve">2023</w:t>
            </w:r>
          </w:p>
        </w:tc>
        <w:tc>
          <w:tcPr>
            <w:tcW w:w="1890" w:type="dxa"/>
            <w:noWrap/>
          </w:tcPr>
          <w:p>
            <w:pPr/>
            <w:r>
              <w:rPr/>
              <w:t xml:space="preserve">KAMAZ KO-427-(KAMAZ-53605)</w:t>
            </w:r>
          </w:p>
        </w:tc>
        <w:tc>
          <w:tcPr>
            <w:tcW w:w="1440" w:type="dxa"/>
            <w:noWrap/>
          </w:tcPr>
          <w:p>
            <w:pPr/>
            <w:r>
              <w:rPr/>
              <w:t xml:space="preserve">Բեռնատար, աղբատար</w:t>
            </w:r>
          </w:p>
        </w:tc>
        <w:tc>
          <w:tcPr>
            <w:tcW w:w="2430" w:type="dxa"/>
            <w:noWrap/>
          </w:tcPr>
          <w:p>
            <w:pPr/>
            <w:r>
              <w:rPr/>
              <w:t xml:space="preserve">X5H427555P0000168</w:t>
            </w:r>
          </w:p>
        </w:tc>
        <w:tc>
          <w:tcPr>
            <w:tcW w:w="1440" w:type="dxa"/>
            <w:noWrap/>
          </w:tcPr>
          <w:p>
            <w:pPr/>
            <w:r>
              <w:rPr/>
              <w:t xml:space="preserve">45540000</w:t>
            </w:r>
          </w:p>
        </w:tc>
      </w:tr>
      <w:tr>
        <w:trPr/>
        <w:tc>
          <w:tcPr>
            <w:tcW w:w="630" w:type="dxa"/>
            <w:noWrap/>
          </w:tcPr>
          <w:p>
            <w:pPr/>
            <w:r>
              <w:rPr/>
              <w:t xml:space="preserve">6</w:t>
            </w:r>
          </w:p>
        </w:tc>
        <w:tc>
          <w:tcPr>
            <w:tcW w:w="810" w:type="dxa"/>
            <w:noWrap/>
          </w:tcPr>
          <w:p>
            <w:pPr/>
            <w:r>
              <w:rPr/>
              <w:t xml:space="preserve">2023</w:t>
            </w:r>
          </w:p>
        </w:tc>
        <w:tc>
          <w:tcPr>
            <w:tcW w:w="1890" w:type="dxa"/>
            <w:noWrap/>
          </w:tcPr>
          <w:p>
            <w:pPr/>
            <w:r>
              <w:rPr/>
              <w:t xml:space="preserve">KAMAZ KO-427-(KAMAZ-53605)</w:t>
            </w:r>
          </w:p>
        </w:tc>
        <w:tc>
          <w:tcPr>
            <w:tcW w:w="1440" w:type="dxa"/>
            <w:noWrap/>
          </w:tcPr>
          <w:p>
            <w:pPr/>
            <w:r>
              <w:rPr/>
              <w:t xml:space="preserve">Բեռնատար, աղբատար</w:t>
            </w:r>
          </w:p>
        </w:tc>
        <w:tc>
          <w:tcPr>
            <w:tcW w:w="2430" w:type="dxa"/>
            <w:noWrap/>
          </w:tcPr>
          <w:p>
            <w:pPr/>
            <w:r>
              <w:rPr/>
              <w:t xml:space="preserve">X5H427555P0000169</w:t>
            </w:r>
          </w:p>
        </w:tc>
        <w:tc>
          <w:tcPr>
            <w:tcW w:w="1440" w:type="dxa"/>
            <w:noWrap/>
          </w:tcPr>
          <w:p>
            <w:pPr/>
            <w:r>
              <w:rPr/>
              <w:t xml:space="preserve">45540000</w:t>
            </w:r>
          </w:p>
        </w:tc>
      </w:tr>
      <w:tr>
        <w:trPr/>
        <w:tc>
          <w:tcPr>
            <w:tcW w:w="630" w:type="dxa"/>
            <w:noWrap/>
          </w:tcPr>
          <w:p>
            <w:pPr/>
            <w:r>
              <w:rPr/>
              <w:t xml:space="preserve">7</w:t>
            </w:r>
          </w:p>
        </w:tc>
        <w:tc>
          <w:tcPr>
            <w:tcW w:w="810" w:type="dxa"/>
            <w:noWrap/>
          </w:tcPr>
          <w:p>
            <w:pPr/>
            <w:r>
              <w:rPr/>
              <w:t xml:space="preserve">2023</w:t>
            </w:r>
          </w:p>
        </w:tc>
        <w:tc>
          <w:tcPr>
            <w:tcW w:w="1890" w:type="dxa"/>
            <w:noWrap/>
          </w:tcPr>
          <w:p>
            <w:pPr/>
            <w:r>
              <w:rPr/>
              <w:t xml:space="preserve">KAMAZ KO-427- (KAMAZ-53605)</w:t>
            </w:r>
          </w:p>
        </w:tc>
        <w:tc>
          <w:tcPr>
            <w:tcW w:w="1440" w:type="dxa"/>
            <w:noWrap/>
          </w:tcPr>
          <w:p>
            <w:pPr/>
            <w:r>
              <w:rPr/>
              <w:t xml:space="preserve">Բեռնատար, աղբատար</w:t>
            </w:r>
          </w:p>
        </w:tc>
        <w:tc>
          <w:tcPr>
            <w:tcW w:w="2430" w:type="dxa"/>
            <w:noWrap/>
          </w:tcPr>
          <w:p>
            <w:pPr/>
            <w:r>
              <w:rPr/>
              <w:t xml:space="preserve">X5H427555P0000170</w:t>
            </w:r>
          </w:p>
        </w:tc>
        <w:tc>
          <w:tcPr>
            <w:tcW w:w="1440" w:type="dxa"/>
            <w:noWrap/>
          </w:tcPr>
          <w:p>
            <w:pPr/>
            <w:r>
              <w:rPr/>
              <w:t xml:space="preserve">45540000</w:t>
            </w:r>
          </w:p>
        </w:tc>
      </w:tr>
      <w:tr>
        <w:trPr/>
        <w:tc>
          <w:tcPr>
            <w:tcW w:w="630" w:type="dxa"/>
            <w:noWrap/>
          </w:tcPr>
          <w:p>
            <w:pPr/>
            <w:r>
              <w:rPr/>
              <w:t xml:space="preserve">8</w:t>
            </w:r>
          </w:p>
        </w:tc>
        <w:tc>
          <w:tcPr>
            <w:tcW w:w="810" w:type="dxa"/>
            <w:noWrap/>
          </w:tcPr>
          <w:p>
            <w:pPr/>
            <w:r>
              <w:rPr/>
              <w:t xml:space="preserve">2023</w:t>
            </w:r>
          </w:p>
        </w:tc>
        <w:tc>
          <w:tcPr>
            <w:tcW w:w="1890" w:type="dxa"/>
            <w:noWrap/>
          </w:tcPr>
          <w:p>
            <w:pPr/>
            <w:r>
              <w:rPr/>
              <w:t xml:space="preserve">KAMAZ 65115</w:t>
            </w:r>
          </w:p>
        </w:tc>
        <w:tc>
          <w:tcPr>
            <w:tcW w:w="1440" w:type="dxa"/>
            <w:noWrap/>
          </w:tcPr>
          <w:p>
            <w:pPr/>
            <w:r>
              <w:rPr/>
              <w:t xml:space="preserve">Բեռնատար, ինքնաթափ</w:t>
            </w:r>
          </w:p>
        </w:tc>
        <w:tc>
          <w:tcPr>
            <w:tcW w:w="2430" w:type="dxa"/>
            <w:noWrap/>
          </w:tcPr>
          <w:p>
            <w:pPr/>
            <w:r>
              <w:rPr/>
              <w:t xml:space="preserve">XTC651155P1504223</w:t>
            </w:r>
          </w:p>
        </w:tc>
        <w:tc>
          <w:tcPr>
            <w:tcW w:w="1440" w:type="dxa"/>
            <w:noWrap/>
          </w:tcPr>
          <w:p>
            <w:pPr/>
            <w:r>
              <w:rPr/>
              <w:t xml:space="preserve">36000000</w:t>
            </w:r>
          </w:p>
        </w:tc>
      </w:tr>
      <w:tr>
        <w:trPr/>
        <w:tc>
          <w:tcPr>
            <w:tcW w:w="630" w:type="dxa"/>
            <w:noWrap/>
          </w:tcPr>
          <w:p>
            <w:pPr/>
            <w:r>
              <w:rPr/>
              <w:t xml:space="preserve">9</w:t>
            </w:r>
          </w:p>
        </w:tc>
        <w:tc>
          <w:tcPr>
            <w:tcW w:w="1170" w:type="dxa"/>
            <w:noWrap/>
          </w:tcPr>
          <w:p>
            <w:pPr/>
            <w:r>
              <w:rPr/>
              <w:t xml:space="preserve">Տավուշ</w:t>
            </w:r>
          </w:p>
        </w:tc>
        <w:tc>
          <w:tcPr>
            <w:tcW w:w="1710" w:type="dxa"/>
            <w:noWrap/>
          </w:tcPr>
          <w:p>
            <w:pPr/>
            <w:r>
              <w:rPr/>
              <w:t xml:space="preserve">Իջևան</w:t>
            </w:r>
          </w:p>
        </w:tc>
        <w:tc>
          <w:tcPr>
            <w:tcW w:w="810" w:type="dxa"/>
            <w:noWrap/>
          </w:tcPr>
          <w:p>
            <w:pPr/>
            <w:r>
              <w:rPr/>
              <w:t xml:space="preserve">2023</w:t>
            </w:r>
          </w:p>
        </w:tc>
        <w:tc>
          <w:tcPr>
            <w:tcW w:w="1890" w:type="dxa"/>
            <w:noWrap/>
          </w:tcPr>
          <w:p>
            <w:pPr/>
            <w:r>
              <w:rPr/>
              <w:t xml:space="preserve">UKM 1500</w:t>
            </w:r>
          </w:p>
        </w:tc>
        <w:tc>
          <w:tcPr>
            <w:tcW w:w="1440" w:type="dxa"/>
            <w:noWrap/>
          </w:tcPr>
          <w:p>
            <w:pPr/>
            <w:r>
              <w:rPr/>
              <w:t xml:space="preserve">Հատուկ, փոշեկուլ</w:t>
            </w:r>
          </w:p>
        </w:tc>
        <w:tc>
          <w:tcPr>
            <w:tcW w:w="2430" w:type="dxa"/>
            <w:noWrap/>
          </w:tcPr>
          <w:p>
            <w:pPr/>
            <w:r>
              <w:rPr/>
              <w:t xml:space="preserve">UKM1500-0002</w:t>
            </w:r>
          </w:p>
        </w:tc>
        <w:tc>
          <w:tcPr>
            <w:tcW w:w="1440" w:type="dxa"/>
            <w:noWrap/>
          </w:tcPr>
          <w:p>
            <w:pPr/>
            <w:r>
              <w:rPr/>
              <w:t xml:space="preserve">80000000</w:t>
            </w:r>
          </w:p>
        </w:tc>
      </w:tr>
      <w:tr>
        <w:trPr/>
        <w:tc>
          <w:tcPr>
            <w:tcW w:w="630" w:type="dxa"/>
            <w:noWrap/>
          </w:tcPr>
          <w:p>
            <w:pPr/>
            <w:r>
              <w:rPr/>
              <w:t xml:space="preserve">10</w:t>
            </w:r>
          </w:p>
        </w:tc>
        <w:tc>
          <w:tcPr>
            <w:tcW w:w="810" w:type="dxa"/>
            <w:noWrap/>
          </w:tcPr>
          <w:p>
            <w:pPr/>
            <w:r>
              <w:rPr/>
              <w:t xml:space="preserve">2023</w:t>
            </w:r>
          </w:p>
        </w:tc>
        <w:tc>
          <w:tcPr>
            <w:tcW w:w="1890" w:type="dxa"/>
            <w:noWrap/>
          </w:tcPr>
          <w:p>
            <w:pPr/>
            <w:r>
              <w:rPr/>
              <w:t xml:space="preserve">KAMAZ CM18 (KAMAZ 65115)</w:t>
            </w:r>
          </w:p>
        </w:tc>
        <w:tc>
          <w:tcPr>
            <w:tcW w:w="1440" w:type="dxa"/>
            <w:noWrap/>
          </w:tcPr>
          <w:p>
            <w:pPr/>
            <w:r>
              <w:rPr/>
              <w:t xml:space="preserve">Հատուկ, աղբատար</w:t>
            </w:r>
          </w:p>
        </w:tc>
        <w:tc>
          <w:tcPr>
            <w:tcW w:w="2430" w:type="dxa"/>
            <w:noWrap/>
          </w:tcPr>
          <w:p>
            <w:pPr/>
            <w:r>
              <w:rPr/>
              <w:t xml:space="preserve">XKK504634P0000041</w:t>
            </w:r>
          </w:p>
        </w:tc>
        <w:tc>
          <w:tcPr>
            <w:tcW w:w="1440" w:type="dxa"/>
            <w:noWrap/>
          </w:tcPr>
          <w:p>
            <w:pPr/>
            <w:r>
              <w:rPr/>
              <w:t xml:space="preserve">61500000</w:t>
            </w:r>
          </w:p>
        </w:tc>
      </w:tr>
      <w:tr>
        <w:trPr/>
        <w:tc>
          <w:tcPr>
            <w:tcW w:w="630" w:type="dxa"/>
            <w:noWrap/>
          </w:tcPr>
          <w:p>
            <w:pPr/>
            <w:r>
              <w:rPr/>
              <w:t xml:space="preserve">11</w:t>
            </w:r>
          </w:p>
        </w:tc>
        <w:tc>
          <w:tcPr>
            <w:tcW w:w="1710" w:type="dxa"/>
            <w:noWrap/>
          </w:tcPr>
          <w:p>
            <w:pPr/>
            <w:r>
              <w:rPr/>
              <w:t xml:space="preserve">Դիլիջան</w:t>
            </w:r>
          </w:p>
        </w:tc>
        <w:tc>
          <w:tcPr>
            <w:tcW w:w="810" w:type="dxa"/>
            <w:noWrap/>
          </w:tcPr>
          <w:p>
            <w:pPr/>
            <w:r>
              <w:rPr/>
              <w:t xml:space="preserve">2023</w:t>
            </w:r>
          </w:p>
        </w:tc>
        <w:tc>
          <w:tcPr>
            <w:tcW w:w="1890" w:type="dxa"/>
            <w:noWrap/>
          </w:tcPr>
          <w:p>
            <w:pPr/>
            <w:r>
              <w:rPr/>
              <w:t xml:space="preserve">UKM 1500</w:t>
            </w:r>
          </w:p>
        </w:tc>
        <w:tc>
          <w:tcPr>
            <w:tcW w:w="1440" w:type="dxa"/>
            <w:noWrap/>
          </w:tcPr>
          <w:p>
            <w:pPr/>
            <w:r>
              <w:rPr/>
              <w:t xml:space="preserve">Հատուկ, փոշեկուլ</w:t>
            </w:r>
          </w:p>
        </w:tc>
        <w:tc>
          <w:tcPr>
            <w:tcW w:w="2430" w:type="dxa"/>
            <w:noWrap/>
          </w:tcPr>
          <w:p>
            <w:pPr/>
            <w:r>
              <w:rPr/>
              <w:t xml:space="preserve">UKM1500-0006</w:t>
            </w:r>
          </w:p>
        </w:tc>
        <w:tc>
          <w:tcPr>
            <w:tcW w:w="1440" w:type="dxa"/>
            <w:noWrap/>
          </w:tcPr>
          <w:p>
            <w:pPr/>
            <w:r>
              <w:rPr/>
              <w:t xml:space="preserve">80000000</w:t>
            </w:r>
          </w:p>
        </w:tc>
      </w:tr>
      <w:tr>
        <w:trPr/>
        <w:tc>
          <w:tcPr>
            <w:tcW w:w="630" w:type="dxa"/>
            <w:noWrap/>
          </w:tcPr>
          <w:p>
            <w:pPr/>
            <w:r>
              <w:rPr/>
              <w:t xml:space="preserve">12</w:t>
            </w:r>
          </w:p>
        </w:tc>
        <w:tc>
          <w:tcPr>
            <w:tcW w:w="810" w:type="dxa"/>
            <w:noWrap/>
          </w:tcPr>
          <w:p>
            <w:pPr/>
            <w:r>
              <w:rPr/>
              <w:t xml:space="preserve">2023</w:t>
            </w:r>
          </w:p>
        </w:tc>
        <w:tc>
          <w:tcPr>
            <w:tcW w:w="1890" w:type="dxa"/>
            <w:noWrap/>
          </w:tcPr>
          <w:p>
            <w:pPr/>
            <w:r>
              <w:rPr/>
              <w:t xml:space="preserve">KAMAZ CM18 (KAMAZ 65115)</w:t>
            </w:r>
          </w:p>
        </w:tc>
        <w:tc>
          <w:tcPr>
            <w:tcW w:w="1440" w:type="dxa"/>
            <w:noWrap/>
          </w:tcPr>
          <w:p>
            <w:pPr/>
            <w:r>
              <w:rPr/>
              <w:t xml:space="preserve">Հատուկ, աղբատար</w:t>
            </w:r>
          </w:p>
        </w:tc>
        <w:tc>
          <w:tcPr>
            <w:tcW w:w="2430" w:type="dxa"/>
            <w:noWrap/>
          </w:tcPr>
          <w:p>
            <w:pPr/>
            <w:r>
              <w:rPr/>
              <w:t xml:space="preserve">XKK504634P0000040</w:t>
            </w:r>
          </w:p>
        </w:tc>
        <w:tc>
          <w:tcPr>
            <w:tcW w:w="1440" w:type="dxa"/>
            <w:noWrap/>
          </w:tcPr>
          <w:p>
            <w:pPr/>
            <w:r>
              <w:rPr/>
              <w:t xml:space="preserve">61500000</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bl>
      <w:tblGrid>
        <w:gridCol w:w="5000" w:type="dxa"/>
        <w:gridCol w:w="4500" w:type="dxa"/>
      </w:tblGrid>
      <w:tblPr>
        <w:tblW w:w="5000" w:type="pct"/>
        <w:tblLayout w:type="autofit"/>
      </w:tblPr>
      <w:tr>
        <w:trPr/>
        <w:tc>
          <w:tcPr>
            <w:tcW w:w="5000" w:type="pct"/>
            <w:noWrap/>
          </w:tcPr>
          <w:p>
            <w:pPr/>
            <w:r>
              <w:rPr/>
              <w:t xml:space="preserve"> </w:t>
            </w:r>
          </w:p>
        </w:tc>
        <w:tc>
          <w:tcPr>
            <w:tcW w:w="4500" w:type="dxa"/>
            <w:noWrap/>
          </w:tcPr>
          <w:p>
            <w:pPr/>
            <w:r>
              <w:rPr/>
              <w:t xml:space="preserve">Հավելված N2</w:t>
            </w:r>
          </w:p>
          <w:p>
            <w:pPr/>
            <w:r>
              <w:rPr/>
              <w:t xml:space="preserve">ՀՀ կառավարության 2024 թվականի</w:t>
            </w:r>
          </w:p>
          <w:p>
            <w:pPr/>
            <w:r>
              <w:rPr/>
              <w:t xml:space="preserve">----------------ի ----ի N     -Ա որոշման</w:t>
            </w:r>
          </w:p>
        </w:tc>
      </w:tr>
    </w:tbl>
    <w:p>
      <w:pPr/>
      <w:r>
        <w:rPr/>
        <w:t xml:space="preserve"> </w:t>
      </w:r>
    </w:p>
    <w:p>
      <w:pPr/>
      <w:r>
        <w:rPr/>
        <w:t xml:space="preserve"> </w:t>
      </w:r>
    </w:p>
    <w:p>
      <w:pPr/>
      <w:r>
        <w:rPr>
          <w:b w:val="1"/>
          <w:bCs w:val="1"/>
        </w:rPr>
        <w:t xml:space="preserve">ՀՀ ԱՐՄԱՎԻՐԻ ՄԱՐԶԻ ՎԱՂԱՐՇԱՊԱՏ ԵՎ ՀՀ ՏԱՎՈՒՇԻ </w:t>
      </w:r>
      <w:r>
        <w:rPr>
          <w:b w:val="1"/>
          <w:bCs w:val="1"/>
        </w:rPr>
        <w:t xml:space="preserve">ՄԱՐԶԻ ԻՋԵՎԱՆ ԵՎ ԴԻԼԻՋԱՆ ՀԱՄԱՅՆՔՆԵՐ</w:t>
      </w:r>
      <w:r>
        <w:rPr>
          <w:b w:val="1"/>
          <w:bCs w:val="1"/>
        </w:rPr>
        <w:t xml:space="preserve">ԻՆ ՆՎԻՐԱԲԵՐՎՈՂ </w:t>
      </w:r>
      <w:r>
        <w:rPr>
          <w:b w:val="1"/>
          <w:bCs w:val="1"/>
        </w:rPr>
        <w:t xml:space="preserve">ԳՈՒՅՔ</w:t>
      </w:r>
    </w:p>
    <w:p>
      <w:pPr/>
      <w:r>
        <w:rPr>
          <w:b w:val="1"/>
          <w:bCs w:val="1"/>
        </w:rPr>
        <w:t xml:space="preserve">(ԱՊՐԱՆՔԱՅԻՆ ՏԵՍԱԿ` ԱՂԲԱՐԿՂ ՊԼԱՍՏՄԱՍՍԱՅԵ, ԹԱՓՈՆՆԵՐԻ ԵՎ ԱՂԲԻ ՏԱՐԱՆԵՐ ԵՎ ԱՂԲԱՄԱՆՆԵՐ</w:t>
      </w:r>
      <w:r>
        <w:rPr>
          <w:b w:val="1"/>
          <w:bCs w:val="1"/>
        </w:rPr>
        <w:t xml:space="preserve">)</w:t>
      </w:r>
    </w:p>
    <w:p>
      <w:pPr/>
      <w:r>
        <w:rPr>
          <w:b w:val="1"/>
          <w:bCs w:val="1"/>
        </w:rPr>
        <w:t xml:space="preserve"> </w:t>
      </w:r>
    </w:p>
    <w:p>
      <w:pPr/>
      <w:r>
        <w:rPr>
          <w:b w:val="1"/>
          <w:bCs w:val="1"/>
        </w:rPr>
        <w:t xml:space="preserve"> </w:t>
      </w:r>
    </w:p>
    <w:p>
      <w:pPr/>
      <w:r>
        <w:rPr/>
        <w:t xml:space="preserve"> </w:t>
      </w:r>
    </w:p>
    <w:tbl>
      <w:tblGrid>
        <w:gridCol w:w="630" w:type="dxa"/>
        <w:gridCol w:w="1260" w:type="dxa"/>
        <w:gridCol w:w="1710" w:type="dxa"/>
        <w:gridCol w:w="2070" w:type="dxa"/>
        <w:gridCol w:w="1710" w:type="dxa"/>
        <w:gridCol w:w="1350" w:type="dxa"/>
        <w:gridCol w:w="1710" w:type="dxa"/>
      </w:tblGrid>
      <w:tblPr>
        <w:tblW w:w="10440" w:type="dxa"/>
        <w:tblLayout w:type="autofit"/>
      </w:tblPr>
      <w:tr>
        <w:trPr/>
        <w:tc>
          <w:tcPr>
            <w:tcW w:w="630" w:type="dxa"/>
            <w:noWrap/>
          </w:tcPr>
          <w:p>
            <w:pPr/>
            <w:r>
              <w:rPr>
                <w:b w:val="1"/>
                <w:bCs w:val="1"/>
              </w:rPr>
              <w:t xml:space="preserve">Հ/Հ</w:t>
            </w:r>
          </w:p>
        </w:tc>
        <w:tc>
          <w:tcPr>
            <w:tcW w:w="1260" w:type="dxa"/>
            <w:noWrap/>
          </w:tcPr>
          <w:p>
            <w:pPr/>
            <w:r>
              <w:rPr>
                <w:b w:val="1"/>
                <w:bCs w:val="1"/>
              </w:rPr>
              <w:t xml:space="preserve">Մարզ</w:t>
            </w:r>
          </w:p>
        </w:tc>
        <w:tc>
          <w:tcPr>
            <w:tcW w:w="1710" w:type="dxa"/>
            <w:noWrap/>
          </w:tcPr>
          <w:p>
            <w:pPr/>
            <w:r>
              <w:rPr>
                <w:b w:val="1"/>
                <w:bCs w:val="1"/>
              </w:rPr>
              <w:t xml:space="preserve">Համայնք</w:t>
            </w:r>
          </w:p>
        </w:tc>
        <w:tc>
          <w:tcPr>
            <w:tcW w:w="2070" w:type="dxa"/>
            <w:noWrap/>
          </w:tcPr>
          <w:p>
            <w:pPr/>
            <w:r>
              <w:rPr>
                <w:b w:val="1"/>
                <w:bCs w:val="1"/>
              </w:rPr>
              <w:t xml:space="preserve">Ապրանքային տեսակը</w:t>
            </w:r>
          </w:p>
        </w:tc>
        <w:tc>
          <w:tcPr>
            <w:tcW w:w="1710" w:type="dxa"/>
            <w:noWrap/>
          </w:tcPr>
          <w:p>
            <w:pPr/>
            <w:r>
              <w:rPr>
                <w:b w:val="1"/>
                <w:bCs w:val="1"/>
              </w:rPr>
              <w:t xml:space="preserve">Տեխնիկական ցուցանիշներ</w:t>
            </w:r>
          </w:p>
        </w:tc>
        <w:tc>
          <w:tcPr>
            <w:tcW w:w="1350" w:type="dxa"/>
            <w:noWrap/>
          </w:tcPr>
          <w:p>
            <w:pPr/>
            <w:r>
              <w:rPr>
                <w:b w:val="1"/>
                <w:bCs w:val="1"/>
              </w:rPr>
              <w:t xml:space="preserve">Ապրանքային տեսակի քանակը</w:t>
            </w:r>
          </w:p>
        </w:tc>
        <w:tc>
          <w:tcPr>
            <w:tcW w:w="1710" w:type="dxa"/>
            <w:noWrap/>
          </w:tcPr>
          <w:p>
            <w:pPr/>
            <w:r>
              <w:rPr>
                <w:b w:val="1"/>
                <w:bCs w:val="1"/>
              </w:rPr>
              <w:t xml:space="preserve">Միավորի գինը</w:t>
            </w:r>
          </w:p>
          <w:p>
            <w:pPr/>
            <w:r>
              <w:rPr>
                <w:b w:val="1"/>
                <w:bCs w:val="1"/>
              </w:rPr>
              <w:t xml:space="preserve">(ՀՀ դրամ)</w:t>
            </w:r>
          </w:p>
        </w:tc>
      </w:tr>
      <w:tr>
        <w:trPr/>
        <w:tc>
          <w:tcPr>
            <w:tcW w:w="630" w:type="dxa"/>
            <w:noWrap/>
          </w:tcPr>
          <w:p>
            <w:pPr/>
            <w:r>
              <w:rPr/>
              <w:t xml:space="preserve"> </w:t>
            </w:r>
          </w:p>
        </w:tc>
        <w:tc>
          <w:tcPr>
            <w:tcW w:w="1260" w:type="dxa"/>
            <w:noWrap/>
          </w:tcPr>
          <w:p>
            <w:pPr/>
            <w:r>
              <w:rPr/>
              <w:t xml:space="preserve">2.     </w:t>
            </w:r>
          </w:p>
        </w:tc>
        <w:tc>
          <w:tcPr>
            <w:tcW w:w="1710" w:type="dxa"/>
            <w:noWrap/>
          </w:tcPr>
          <w:p>
            <w:pPr/>
            <w:r>
              <w:rPr/>
              <w:t xml:space="preserve">3.     </w:t>
            </w:r>
          </w:p>
        </w:tc>
        <w:tc>
          <w:tcPr>
            <w:tcW w:w="2070" w:type="dxa"/>
            <w:noWrap/>
          </w:tcPr>
          <w:p>
            <w:pPr/>
            <w:r>
              <w:rPr/>
              <w:t xml:space="preserve"> </w:t>
            </w:r>
          </w:p>
        </w:tc>
        <w:tc>
          <w:tcPr>
            <w:tcW w:w="1710" w:type="dxa"/>
            <w:noWrap/>
          </w:tcPr>
          <w:p>
            <w:pPr/>
            <w:r>
              <w:rPr/>
              <w:t xml:space="preserve"> </w:t>
            </w:r>
          </w:p>
        </w:tc>
        <w:tc>
          <w:tcPr>
            <w:tcW w:w="1350" w:type="dxa"/>
            <w:noWrap/>
          </w:tcPr>
          <w:p>
            <w:pPr/>
            <w:r>
              <w:rPr/>
              <w:t xml:space="preserve"> </w:t>
            </w:r>
          </w:p>
        </w:tc>
        <w:tc>
          <w:tcPr>
            <w:tcW w:w="1710" w:type="dxa"/>
            <w:noWrap/>
          </w:tcPr>
          <w:p>
            <w:pPr/>
            <w:r>
              <w:rPr/>
              <w:t xml:space="preserve">7.     </w:t>
            </w:r>
          </w:p>
        </w:tc>
      </w:tr>
      <w:tr>
        <w:trPr/>
        <w:tc>
          <w:tcPr>
            <w:tcW w:w="630" w:type="dxa"/>
            <w:noWrap/>
          </w:tcPr>
          <w:p>
            <w:pPr/>
            <w:r>
              <w:rPr/>
              <w:t xml:space="preserve">1</w:t>
            </w:r>
          </w:p>
        </w:tc>
        <w:tc>
          <w:tcPr>
            <w:tcW w:w="1260" w:type="dxa"/>
            <w:noWrap/>
          </w:tcPr>
          <w:p>
            <w:pPr/>
            <w:r>
              <w:rPr/>
              <w:t xml:space="preserve">Արմավիր</w:t>
            </w:r>
          </w:p>
        </w:tc>
        <w:tc>
          <w:tcPr>
            <w:tcW w:w="1710" w:type="dxa"/>
            <w:noWrap/>
          </w:tcPr>
          <w:p>
            <w:pPr/>
            <w:r>
              <w:rPr/>
              <w:t xml:space="preserve">Վաղարշապատ</w:t>
            </w:r>
          </w:p>
        </w:tc>
        <w:tc>
          <w:tcPr>
            <w:tcW w:w="2070" w:type="dxa"/>
            <w:noWrap/>
          </w:tcPr>
          <w:p>
            <w:pPr/>
            <w:r>
              <w:rPr/>
              <w:t xml:space="preserve">Աղբարկղ, պլաստմասսայե</w:t>
            </w:r>
          </w:p>
        </w:tc>
        <w:tc>
          <w:tcPr>
            <w:tcW w:w="1710" w:type="dxa"/>
            <w:noWrap/>
          </w:tcPr>
          <w:p>
            <w:pPr/>
            <w:r>
              <w:rPr/>
              <w:t xml:space="preserve">1100 լիտր</w:t>
            </w:r>
          </w:p>
        </w:tc>
        <w:tc>
          <w:tcPr>
            <w:tcW w:w="1350" w:type="dxa"/>
            <w:noWrap/>
          </w:tcPr>
          <w:p>
            <w:pPr/>
            <w:r>
              <w:rPr/>
              <w:t xml:space="preserve">1200</w:t>
            </w:r>
          </w:p>
        </w:tc>
        <w:tc>
          <w:tcPr>
            <w:tcW w:w="1710" w:type="dxa"/>
            <w:noWrap/>
          </w:tcPr>
          <w:p>
            <w:pPr/>
            <w:r>
              <w:rPr/>
              <w:t xml:space="preserve">78000</w:t>
            </w:r>
          </w:p>
        </w:tc>
      </w:tr>
      <w:tr>
        <w:trPr/>
        <w:tc>
          <w:tcPr>
            <w:tcW w:w="630" w:type="dxa"/>
            <w:noWrap/>
          </w:tcPr>
          <w:p>
            <w:pPr/>
            <w:r>
              <w:rPr/>
              <w:t xml:space="preserve">2</w:t>
            </w:r>
          </w:p>
          <w:p>
            <w:pPr/>
            <w:r>
              <w:rPr/>
              <w:t xml:space="preserve"> </w:t>
            </w:r>
          </w:p>
          <w:p>
            <w:pPr/>
            <w:r>
              <w:rPr/>
              <w:t xml:space="preserve"> </w:t>
            </w:r>
          </w:p>
        </w:tc>
        <w:tc>
          <w:tcPr>
            <w:tcW w:w="1260" w:type="dxa"/>
            <w:noWrap/>
          </w:tcPr>
          <w:p>
            <w:pPr/>
            <w:r>
              <w:rPr/>
              <w:t xml:space="preserve">Տավուշ</w:t>
            </w:r>
          </w:p>
        </w:tc>
        <w:tc>
          <w:tcPr>
            <w:tcW w:w="1710" w:type="dxa"/>
            <w:noWrap/>
          </w:tcPr>
          <w:p>
            <w:pPr/>
            <w:r>
              <w:rPr/>
              <w:t xml:space="preserve">Իջևան</w:t>
            </w:r>
          </w:p>
        </w:tc>
        <w:tc>
          <w:tcPr>
            <w:tcW w:w="2070" w:type="dxa"/>
            <w:noWrap/>
          </w:tcPr>
          <w:p>
            <w:pPr/>
            <w:r>
              <w:rPr/>
              <w:t xml:space="preserve">Թափոնների և աղբի տարաներ և</w:t>
            </w:r>
          </w:p>
          <w:p>
            <w:pPr/>
            <w:r>
              <w:rPr/>
              <w:t xml:space="preserve">աղբամաններ</w:t>
            </w:r>
          </w:p>
        </w:tc>
        <w:tc>
          <w:tcPr>
            <w:tcW w:w="1710" w:type="dxa"/>
            <w:noWrap/>
          </w:tcPr>
          <w:p>
            <w:pPr/>
            <w:r>
              <w:rPr/>
              <w:t xml:space="preserve">1100 լիտր</w:t>
            </w:r>
          </w:p>
        </w:tc>
        <w:tc>
          <w:tcPr>
            <w:tcW w:w="1350" w:type="dxa"/>
            <w:noWrap/>
          </w:tcPr>
          <w:p>
            <w:pPr/>
            <w:r>
              <w:rPr/>
              <w:t xml:space="preserve">110</w:t>
            </w:r>
          </w:p>
        </w:tc>
        <w:tc>
          <w:tcPr>
            <w:tcW w:w="1710" w:type="dxa"/>
            <w:noWrap/>
          </w:tcPr>
          <w:p>
            <w:pPr/>
            <w:r>
              <w:rPr/>
              <w:t xml:space="preserve">59160</w:t>
            </w:r>
          </w:p>
        </w:tc>
      </w:tr>
      <w:tr>
        <w:trPr/>
        <w:tc>
          <w:tcPr>
            <w:tcW w:w="1710" w:type="dxa"/>
            <w:noWrap/>
          </w:tcPr>
          <w:p>
            <w:pPr/>
            <w:r>
              <w:rPr/>
              <w:t xml:space="preserve">Դիլիջան</w:t>
            </w:r>
          </w:p>
        </w:tc>
        <w:tc>
          <w:tcPr>
            <w:tcW w:w="2070" w:type="dxa"/>
            <w:noWrap/>
          </w:tcPr>
          <w:p>
            <w:pPr/>
            <w:r>
              <w:rPr/>
              <w:t xml:space="preserve">Թափոնների և աղբի տարաներ և</w:t>
            </w:r>
          </w:p>
          <w:p>
            <w:pPr/>
            <w:r>
              <w:rPr/>
              <w:t xml:space="preserve">աղբամաններ</w:t>
            </w:r>
          </w:p>
        </w:tc>
        <w:tc>
          <w:tcPr>
            <w:tcW w:w="1350" w:type="dxa"/>
            <w:noWrap/>
          </w:tcPr>
          <w:p>
            <w:pPr/>
            <w:r>
              <w:rPr/>
              <w:t xml:space="preserve">110</w:t>
            </w:r>
          </w:p>
        </w:tc>
        <w:tc>
          <w:tcPr>
            <w:tcW w:w="1710" w:type="dxa"/>
            <w:noWrap/>
          </w:tcPr>
          <w:p>
            <w:pPr/>
            <w:r>
              <w:rPr/>
              <w:t xml:space="preserve">59160</w:t>
            </w:r>
          </w:p>
        </w:tc>
      </w:tr>
    </w:tbl>
    <w:p>
      <w:pPr/>
      <w:r>
        <w:rPr>
          <w:b w:val="1"/>
          <w:bCs w:val="1"/>
        </w:rPr>
        <w:t xml:space="preserve"> </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2026-04-01T12:46:20+04:00</dcterms:created>
  <dcterms:modified xsi:type="dcterms:W3CDTF">2026-04-01T12:46:20+04:00</dcterms:modified>
</cp:coreProperties>
</file>

<file path=docProps/custom.xml><?xml version="1.0" encoding="utf-8"?>
<Properties xmlns="http://schemas.openxmlformats.org/officeDocument/2006/custom-properties" xmlns:vt="http://schemas.openxmlformats.org/officeDocument/2006/docPropsVTypes"/>
</file>