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ԿԵՐԱՅԻՆ ՀԱՎԵԼՈՒՄՆԵՐԻ ՊԵՏԱԿԱՆ ԳՐԱՆՑՄԱՆ, ՄԵՐԺՄԱՆ, ԿԱՍԵՑՄԱՆ ԵՎ ԴԱԴԱՐԵՑՄԱՆ ԿԱՐԳԸ ՀԱՍՏԱՏԵԼՈՒ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/>
        <w:t xml:space="preserve">______ ___________ 2024 թվականի  N ______-Ն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ԿԵՐԱՅԻՆ ՀԱՎԵԼՈՒՄՆԵՐԻ ՊԵՏԱԿԱՆ ԳՐԱՆՑՄԱՆ, ՄԵՐԺՄԱՆ, ԿԱՍԵՑՄԱՆ ԵՎ ԴԱԴԱՐԵՑՄԱՆ ԿԱՐԳԸ ՀԱՍՏԱՏԵԼՈՒ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 Հիմք ընդունելով </w:t>
      </w:r>
      <w:r>
        <w:rPr/>
        <w:t xml:space="preserve">«Կերի մասին» օրենքի 5-րդ հոդվածի 1-ին մասի 13-րդ կետը՝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Հաստատել կերային հավելումների պետական գրացման, մերժման, կասեցման և դադարեցման կարգը՝ համաձայն հավելվածի։</w:t>
      </w:r>
    </w:p>
    <w:p>
      <w:pPr/>
      <w:r>
        <w:rPr/>
        <w:t xml:space="preserve">2․ 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     ՎԱՐՉԱՊԵՏ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Հավելված   </w:t>
      </w:r>
    </w:p>
    <w:p>
      <w:pPr/>
      <w:r>
        <w:rPr/>
        <w:t xml:space="preserve"> ՀՀ կառավարության 2024 թվականի</w:t>
      </w:r>
    </w:p>
    <w:p>
      <w:pPr/>
      <w:r>
        <w:rPr/>
        <w:t xml:space="preserve"> ___________-ի   N _____-Ն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ԿԱՐԳ</w:t>
      </w:r>
    </w:p>
    <w:p>
      <w:pPr/>
      <w:r>
        <w:rPr>
          <w:b w:val="1"/>
          <w:bCs w:val="1"/>
        </w:rPr>
        <w:t xml:space="preserve">ԿԵՐԱՅԻՆ ՀԱՎԵԼՈՒՄՆԵՐԻ ՊԵՏԱԿԱՆ ԳՐԱՆՑՄԱՆ, ՄԵՐԺՄԱՆ, ԿԱՍԵՑՄԱՆ ԵՎ ԴԱԴԱՐԵՑՄԱՆ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1.ԸՆԴՀԱՆՈՒՐ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Սույն կարգով կարգավորվում են Հայսատանի Հանրապետությունում կերային հավելումների պետական գրացման, մերժման, կասեցման և դադարեցման հետ կապված հարաբերությունները:</w:t>
      </w:r>
    </w:p>
    <w:p>
      <w:pPr/>
      <w:r>
        <w:rPr/>
        <w:t xml:space="preserve">2․ Հայաստանի Հանրապետության տարածքում թույլատրվում է արտադրել, ներմուծել, պահպանել, բաշխել, իրացնել և կիրառել այն կերային հավելումները, որոնք գրանցված են Հայաստանի Հանրապետությունում։</w:t>
      </w:r>
    </w:p>
    <w:p>
      <w:pPr/>
      <w:r>
        <w:rPr/>
        <w:t xml:space="preserve">3․ Կերային հավելումների պետական ​​գրանցումը, մերժումը, կասեցումը և դադարեցումը իրականացվում է Հայաստանի Հանրապետության էկոնոմիկայի նախարարության (այսուհետ՝ նախարարություն) կողմից սույն կարգի պահանջների համաձայն։</w:t>
      </w:r>
    </w:p>
    <w:p>
      <w:pPr/>
      <w:r>
        <w:rPr/>
        <w:t xml:space="preserve">4․ Կերային հավելումների պետական գրանցումը իրականացվում է փորձաքննության արդյունքների հիման վրա։ Կերային հավելումների փորձաքննությունն իրականացվում է Հայաստանի Հանրապետության էկոնոմիկայի նախարարության «Սննդամթերքի անվտանգության ոլորտի ռիսկերի գնահատման և վերլուծության գիտական կենտրոն» փակ բաժնետիրական ընկերության կողմից (այսուհետ՝ փորձաքննության մարմին)։</w:t>
      </w:r>
    </w:p>
    <w:p>
      <w:pPr/>
      <w:r>
        <w:rPr/>
        <w:t xml:space="preserve">5․ Եթե փորձաքննության մարմինը հնարավորություն չունի իրականացնելու նմուշի առանձին ցուցանիշների փորձարկում (փորձաքննություն), ապա այդ դեպքում տվյալ ցուցանիշների փորձարկումը (փորձաքննությունը) պայմանագրային հիմունքներով պատվիրակվում է մեկ այլ փորձարկման լաբորատորիայի, որն ունի այդ հնարավորությունը:</w:t>
      </w:r>
    </w:p>
    <w:p>
      <w:pPr>
        <w:numPr>
          <w:ilvl w:val="0"/>
          <w:numId w:val="3"/>
        </w:numPr>
      </w:pPr>
      <w:r>
        <w:rPr/>
        <w:t xml:space="preserve">Պետական գրանցման ենթակա են այն կերային հավելումները, որոնք՝</w:t>
      </w:r>
    </w:p>
    <w:p>
      <w:pPr/>
      <w:r>
        <w:rPr/>
        <w:t xml:space="preserve">1) օգտագործվում են կենդանիների սննդակարգը հարստացնելու, կենդանիների արտադրողականությունը բարձրացնելու, կենդանիների ֆիզիոլոգիական լիարժեքությունը ապահովելու, հիվանդությունների կանխարգելման, կերային բաղադրիչների պահպանման, օրգանիզմի կողմից կերերի սննդարար նյութերի յուրացման մակարդակի բարձրացման, կերերի համային և տեխնոլոգիական հատկությունների բարելավման նպատակով.</w:t>
      </w:r>
    </w:p>
    <w:p>
      <w:pPr/>
      <w:r>
        <w:rPr/>
        <w:t xml:space="preserve">2) առաջին անգամ արտադրվել են Հայաստանի Հանրապետությունում, ինչպես նաև նախատեսված են Հայաստանի Հանրապետություն  ներմուծման համար.</w:t>
      </w:r>
    </w:p>
    <w:p>
      <w:pPr/>
      <w:r>
        <w:rPr/>
        <w:t xml:space="preserve">3) նախկինում գրանցված են եղել, բայց ստացել են ակտիվ նյութերի նոր որակական կամ քանակական բաղադրություն կամ օժանդակ նյութերի նոր որակական կազմ։</w:t>
      </w:r>
    </w:p>
    <w:p>
      <w:pPr/>
      <w:r>
        <w:rPr/>
        <w:t xml:space="preserve">7․ Պետական ​​գրանցման ենթակա չեն այն կերային հավելումները, որոնք՝</w:t>
      </w:r>
    </w:p>
    <w:p>
      <w:pPr/>
      <w:r>
        <w:rPr/>
        <w:t xml:space="preserve">1) նախատեսված են Հայաստանի Հանրապետությունից  Եվրասիական տնտեսական միության անդամ չհանդիսացող երկրներ արտահանելու համար.</w:t>
      </w:r>
    </w:p>
    <w:p>
      <w:pPr/>
      <w:r>
        <w:rPr/>
        <w:t xml:space="preserve">2) արտադրվել են Հայաստանի Հանրապետությունում կամ ներմուծվել են Հայաստանի Հանրապետություն՝ գիտական հետազոտությունների կամ կերային հավելումների նմուշների հետազոտման (փորձարկման) համար՝ այդ հետազոտության համար անհրաժեշտ քանակությամբ.</w:t>
      </w:r>
    </w:p>
    <w:p>
      <w:pPr/>
      <w:r>
        <w:rPr/>
        <w:t xml:space="preserve">3) նախատեսված և գրանցված են կերերի արտադրության համար և կենսաբանորեն ակտիվ, հանքային և սպիտակուցային նյութերի կամ կենսաբանորեն ակտիվ և հանքային նյութերի համակցություններ են։</w:t>
      </w:r>
    </w:p>
    <w:p>
      <w:pPr/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․ </w:t>
      </w:r>
      <w:r>
        <w:rPr>
          <w:b w:val="1"/>
          <w:bCs w:val="1"/>
        </w:rPr>
        <w:t xml:space="preserve">ԿԵՐԱՅԻՆ ՀԱՎԵԼՈՒՄՆԵՐԻ ԳՐԱՆՑՄԱՆ ՀԱՄԱՐ ՊԱՀԱՆՋՎՈՂ ՏԵՂԵԿԱՏՎՈՒԹՅՈՒՆԸ</w:t>
      </w:r>
    </w:p>
    <w:p>
      <w:pPr/>
      <w:r>
        <w:rPr/>
        <w:t xml:space="preserve">8․ Հայաստանի Հանրապետությունում կերային հավելումների պետական գրանցման համար կերային հավելումներ արտադրողը, ներմուծողը  կամ նրանց կողմից լիազորված իրավաբանական կամ ֆիզիկական անձը կամ անհատ ձեռնարկատերը (այսուհետ՝ հայտատու) համաձայն N 1 ձևի ներկայացնում է հայտ նախարարության պաշտոնական էլեկտրոնային փոստի հասցեին՝ բացառությամբ համացանցի խափանման դեպքում՝ ներկայացնում է թղթային եղանակով, որին կցվում են սույն կարգի 9-րդ կետով պահանջվող  կերային հավելումների գրանցման համար անհրաժեշտ փաստաթղթերը։</w:t>
      </w:r>
    </w:p>
    <w:p>
      <w:pPr>
        <w:numPr>
          <w:ilvl w:val="0"/>
          <w:numId w:val="4"/>
        </w:numPr>
      </w:pPr>
      <w:r>
        <w:rPr/>
        <w:t xml:space="preserve">Սույն կարգի 6-րդ կետով սահմանված կերային հավելումների գրանցման համար անհրաժեշտ փաստաթղթերն են՝</w:t>
      </w:r>
    </w:p>
    <w:p>
      <w:pPr/>
      <w:r>
        <w:rPr/>
        <w:t xml:space="preserve">1) կերային հավելումների օգտագործման հրահանգ, որը պարունակում  է հետևյալ տեղեկատվությունը.</w:t>
      </w:r>
    </w:p>
    <w:p>
      <w:pPr/>
      <w:r>
        <w:rPr/>
        <w:t xml:space="preserve">ա․ ընդհանուր բնութագիր,</w:t>
      </w:r>
    </w:p>
    <w:p>
      <w:pPr/>
      <w:r>
        <w:rPr/>
        <w:t xml:space="preserve">բ․ տեղեկատվություն կերային հավելումների կենսաբանական հատկությունների մասին,</w:t>
      </w:r>
    </w:p>
    <w:p>
      <w:pPr/>
      <w:r>
        <w:rPr/>
        <w:t xml:space="preserve">գ․ կերային հավելումների օգտագործման կարգը և պայմանները,</w:t>
      </w:r>
    </w:p>
    <w:p>
      <w:pPr/>
      <w:r>
        <w:rPr/>
        <w:t xml:space="preserve">դ․ տեղեկատվություն կերային հավելումների մշակողի և արտադրողի մասին,</w:t>
      </w:r>
    </w:p>
    <w:p>
      <w:pPr/>
      <w:r>
        <w:rPr/>
        <w:t xml:space="preserve">ե․ գենետիկորեն ձևափոխված օրգանիզմի պետական ​​գրանցման վկայականի գրանցման համարը (գենետիկորեն ձևափոխված օրգանիզմների օգտագործմամբ կամ այդպիսի օրգանիզմներ պարունակող կերային հավելումների համար).</w:t>
      </w:r>
    </w:p>
    <w:p>
      <w:pPr/>
      <w:r>
        <w:rPr/>
        <w:t xml:space="preserve">2) փաստաթղթեր, որոնք պարունակում են  կերային հավելումների բնութագրերը, անվտանգության ցուցանիշները  և կերային հավելումների  հետազոտության մեթոդները․</w:t>
      </w:r>
    </w:p>
    <w:p>
      <w:pPr/>
      <w:r>
        <w:rPr/>
        <w:t xml:space="preserve">3) թունաբանական հետազոտությունների, կերային հավելումների օգտագործման անվտանգության բնագավառում հետազոտությունների արդյունքները.</w:t>
      </w:r>
    </w:p>
    <w:p>
      <w:pPr/>
      <w:r>
        <w:rPr/>
        <w:t xml:space="preserve">4) կերային հավելումների կայունության հետազոտության արդյունքները.</w:t>
      </w:r>
    </w:p>
    <w:p>
      <w:pPr/>
      <w:r>
        <w:rPr/>
        <w:t xml:space="preserve">5) կերային հավելումների նմուշների հետազոտությունների (փորձարկումների) արձանագրությունը.</w:t>
      </w:r>
    </w:p>
    <w:p>
      <w:pPr/>
      <w:r>
        <w:rPr/>
        <w:t xml:space="preserve">6) կերային հավելումներ արտադրող երկրի լիազորված մարմնի կողմից տրված վավերացված փաստաթուղթ, որտեղ ներառված են կերային հավելումներ արտադրողի (արտադրողների) գտնվելու վայրի անվանումը և հասցեն, կերային հավելումների արտադրության վայրը (այն կերային հավելումների համար, որոնց արտադրությունն իրականացվում է Հայաստանի Հանրապետությունից  դուրս).</w:t>
      </w:r>
    </w:p>
    <w:p>
      <w:pPr/>
      <w:r>
        <w:rPr/>
        <w:t xml:space="preserve">7) մշակող երկրի լիազորված մարմնի կողմից տրված վավերացված փաստաթուղթ, որը  հաստատում է կերային հավելումը մշակողի անունը և հասցեն (այն կերային հավելումների համար, որոնց արտադրությունն իրականացվում է Հայաստանի Հանրապետությունից  դուրս).</w:t>
      </w:r>
    </w:p>
    <w:p>
      <w:pPr/>
      <w:r>
        <w:rPr/>
        <w:t xml:space="preserve">8) լիազորագիր կամ դրա՝ Հայաստանի Հանրապետության օրենսդրությամբ սահմանված կարգով վավերացված հայերեն  թարգմանությունը։</w:t>
      </w:r>
    </w:p>
    <w:p>
      <w:pPr>
        <w:numPr>
          <w:ilvl w:val="0"/>
          <w:numId w:val="5"/>
        </w:numPr>
      </w:pPr>
      <w:r>
        <w:rPr/>
        <w:t xml:space="preserve">Սույն կարգի 9-րդ կետով պահանջվող փաստաթղթերը օտար լեզվով կազմված լինելու դեպքում՝ ներկայացվում է նաև Հայաստանի Հանրապետության օրենսդրությամբ սահմանված կարգով վավերացված հայերեն թարգմանությունները: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ԿԵՐԱՅԻՆ ՀԱՎԵԼՈՒՄՆԵՐԻ ՓՈՐՁԱՔՆՆՈՒԹՅՈՒՆԸ ԵՎ</w:t>
      </w:r>
    </w:p>
    <w:p>
      <w:pPr/>
      <w:r>
        <w:rPr>
          <w:b w:val="1"/>
          <w:bCs w:val="1"/>
        </w:rPr>
        <w:t xml:space="preserve">ԴՐԱ ԻՐԱԿԱՆԱՑՄԱՆ ԿԱԶՄԱԿԵՐՊՈՒՄԸ</w:t>
      </w:r>
    </w:p>
    <w:p>
      <w:pPr>
        <w:numPr>
          <w:ilvl w:val="0"/>
          <w:numId w:val="7"/>
        </w:numPr>
      </w:pPr>
      <w:r>
        <w:rPr/>
        <w:t xml:space="preserve">Կերային հավելումների փորձաքննության առարկան կերային հավելումի անվտանգության գնահատումն է՝ արտահայտված կենդանիների առողջության համար ակնկալվող օգուտի և նրանց առողջության վրա բացասական ազդեցության ռիսկի հարաբերակցությամբ՝ կերային հավելումն օգտագործելիս համապատասխան կերային հավելումի չափաքանակի ռեժիմի և դրա օգտագործման տևողությանը:</w:t>
      </w:r>
    </w:p>
    <w:p>
      <w:pPr>
        <w:numPr>
          <w:ilvl w:val="0"/>
          <w:numId w:val="7"/>
        </w:numPr>
      </w:pPr>
      <w:r>
        <w:rPr/>
        <w:t xml:space="preserve">Կերային հավելումների պետական ​​գրանցման նպատակով՝ կերային հավելումների փորձաքննությունը մերժելու հիմք է հանդիսանում հայտատուի կողմից սույն կարգի 2-րդ գլխի 9-րդ կետով սահմանված փաստաթղթերը չներկայացնելը:</w:t>
      </w:r>
    </w:p>
    <w:p>
      <w:pPr/>
      <w:r>
        <w:rPr/>
        <w:t xml:space="preserve">13․ Կերային հավելումների փորձաքննությունն իրականացվում է սույն կարգի 4-րդ և 5-րդ կետերով սահմանված մարմինների կողմից՝ Հայաստանի Հանրապետության օրենսդրությամբ սահմանված պահանջներին համապատասխան և կերային հավելումների գրանցման համար տրամադրված փաստաթղթերի գնահատմամբ՝ ոչ ավելի քան 45 աշխատանքային օրվա ընթացքում:</w:t>
      </w:r>
    </w:p>
    <w:p>
      <w:pPr/>
      <w:r>
        <w:rPr/>
        <w:t xml:space="preserve">14․ Փորձաքննության նպատակով սահմանված վճարը՝ փոխանցվում է  փորձաքննության մարմնի հաշվեհամարին։</w:t>
      </w:r>
    </w:p>
    <w:p>
      <w:pPr>
        <w:numPr>
          <w:ilvl w:val="0"/>
          <w:numId w:val="8"/>
        </w:numPr>
      </w:pPr>
      <w:r>
        <w:rPr/>
        <w:t xml:space="preserve">Փորձաքննության մարմինը փորձաքննությունից հետո մեկ աշխատանքային օրվա ընթացքում փորձաքննության արդյունքների հիման վրա նախարարություն է ներկայացնում փորձարկման եզրակացություն, որ կերային հավելումն օգտագործելիս այն կենդանիների առողջության համար ակնկալվող օգուտը գերազանցում է դրանց առողջության վրա բացասական ազդեցության վտանգը (այսուհետ՝ դրական եզրակացություն), կամ եզրակացություն այն մասին, որ կերային հավելումն օգտագործելիս կենդանիների առողջության վրա բացասական ազդեցության վտանգը գերազանցում է նրանց առողջության համար ակնկալվող օգուտը (այսուհետ՝ որպես բացասական եզրակացություն):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ԿԵՐԱՅԻՆ ՀԱՎԵԼՈՒՄՆԵՐԻ ԳՐԱՆՑՄԱՆ ՄԱՍԻՆ ՈՐՈՇՈՒՄԸ</w:t>
      </w:r>
    </w:p>
    <w:p>
      <w:pPr>
        <w:numPr>
          <w:ilvl w:val="0"/>
          <w:numId w:val="9"/>
        </w:numPr>
      </w:pPr>
      <w:r>
        <w:rPr/>
        <w:t xml:space="preserve">Հայտն ստանալուց հետո տաս աշխատանքային օրվա ընթացքում նախարարությունն ուսումնասիրում է հայտին կից փաստաթղթերի ամբողջականությունը։ Եթե հայտին կից փաստաթղթերը ամբողջական չեն, ապա լիազոր մարմինը հայտը ստանալուց հետո երեք աշխատանքային օրվա ընթացքում այն վերադարձնում է հայտատուին՝ վերջինիս կողմից անհամապատասխանությունները վերացնելու և հինգ աշխատանքային օրվա ընթացքում կրկին ներկայացնելու նպատակով։</w:t>
      </w:r>
    </w:p>
    <w:p>
      <w:pPr>
        <w:numPr>
          <w:ilvl w:val="0"/>
          <w:numId w:val="9"/>
        </w:numPr>
      </w:pPr>
      <w:r>
        <w:rPr/>
        <w:t xml:space="preserve">Սույն կարգի 16-րդ կետով սահմանված ժամկետում անհամապատասխանությունները չվերացնելու դեպքում՝ հայտը մերժվում է և 2 աշխատանքային օրվա ընթացքում էլեկտրոնային եղանակով տեղեկացվում է հայտատուին։</w:t>
      </w:r>
    </w:p>
    <w:p>
      <w:pPr>
        <w:numPr>
          <w:ilvl w:val="0"/>
          <w:numId w:val="9"/>
        </w:numPr>
      </w:pPr>
      <w:r>
        <w:rPr/>
        <w:t xml:space="preserve">Նախարությունը, հիմք ընդունելով կերային հավելումների պետական ​​գրանցման նպատակով ներկայացված փաստաթղթերի ամբողջականությունը, ինչպես նաև կերային հավելումների փորձաքննության եզրակացությունը՝ եռօրյա ժամկետում ընդունում է որոշում՝ կերային հավելումները գրանցելու կամ մերժելու վերաբերյալ և դրա մասին էլեկտրոնային եղանակով տեղեկացնում է հայտատուին։</w:t>
      </w:r>
    </w:p>
    <w:p>
      <w:pPr/>
      <w:r>
        <w:rPr/>
        <w:t xml:space="preserve">19․ Կերային հավելումների պետական գրանցման մասին որոշման և պետական տուրքի վճարման անդորրագրի հիման վրա՝ եռօրյա ժամկետում կատարվում է պետական գրանցում և հայտատուին տրվում է կերային հավելումների գրանցման պետական հավաստագիր համաձայն N 2 ձևի:</w:t>
      </w:r>
    </w:p>
    <w:p>
      <w:pPr/>
      <w:r>
        <w:rPr/>
        <w:t xml:space="preserve">20․ Կերային հավելումները գրանցված են համարվում կերային հավելումների պետական ​​ռեեստրում դրա մասին տեղեկատվության մուտքագրելու օրվանից:  </w:t>
      </w:r>
    </w:p>
    <w:p>
      <w:pPr/>
      <w:r>
        <w:rPr/>
        <w:t xml:space="preserve">21․ Տեղեկատվության մուտքագրումը կերային հավելումների պետական ​​ռեեստր իրականացվում է  կերային հավելումների պետական ​​գրանցման մասին որոշման ընդունման օրը:</w:t>
      </w:r>
    </w:p>
    <w:p>
      <w:pPr/>
      <w:r>
        <w:rPr/>
        <w:t xml:space="preserve">22․ Կերային հավելումների պետական ​​գրանցումն անժամկետ է, բացառությամբ գենետիկորեն ձևափոխված օրգանիզմների օգտագործմամբ ստացված կամ այդպիսի օրգանիզմներ պարունակող կերային հավելումների պետական ​​գրանցման:</w:t>
      </w:r>
    </w:p>
    <w:p>
      <w:pPr/>
      <w:r>
        <w:rPr/>
        <w:t xml:space="preserve">23․ Գենետիկորեն ձևափոխված օրգանիզմների օգտագործմամբ ստացված կամ այդպիսի օրգանիզմներ պարունակող կերային հավելումների պետական ​​գրանցման ժամկետը պետք է համապատասխանի գենետիկորեն ձևափոխված օրգանիզմի պետական ​​գրանցման վկայագրի գործողության ժամկետին, որի օգտագործմամբ ստացվել է գրանցված կերային հավելումը, կամ որը պարունակում է: Եթե ​​կերային հավելումն իր բաղադրության մեջ պարունակում է մի քանի գենետիկորեն ձևափոխված օրգանիզմներ, ապա կերային հավելման պետական ​​գրանցման վավերականության ժամկետը պետք է համապատասխանի գենետիկորեն ձևափոխված օրգանիզմի պետական ​​գրանցման վկայագրի ավելի վաղ ժամկետին։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ԿԵՐԱՅԻՆ ՀԱՎԵԼՈՒՄՆԵՐԻ ՊԵՏԱԿԱՆ </w:t>
      </w:r>
      <w:r>
        <w:rPr>
          <w:b w:val="1"/>
          <w:bCs w:val="1"/>
        </w:rPr>
        <w:t xml:space="preserve">​​</w:t>
      </w:r>
      <w:r>
        <w:rPr>
          <w:b w:val="1"/>
          <w:bCs w:val="1"/>
        </w:rPr>
        <w:t xml:space="preserve">ԳՐԱՆՑՄԱՆ </w:t>
      </w:r>
    </w:p>
    <w:p>
      <w:pPr/>
      <w:r>
        <w:rPr>
          <w:b w:val="1"/>
          <w:bCs w:val="1"/>
        </w:rPr>
        <w:t xml:space="preserve">ՀԱՄԱՐ ՆԱԽԱՏԵՍՎԱԾ ՊԵՏԱԿԱՆ </w:t>
      </w:r>
      <w:r>
        <w:rPr>
          <w:b w:val="1"/>
          <w:bCs w:val="1"/>
        </w:rPr>
        <w:t xml:space="preserve">​​</w:t>
      </w:r>
      <w:r>
        <w:rPr>
          <w:b w:val="1"/>
          <w:bCs w:val="1"/>
        </w:rPr>
        <w:t xml:space="preserve">ՏՈՒՐՔ</w:t>
      </w:r>
    </w:p>
    <w:p>
      <w:pPr/>
      <w:r>
        <w:rPr/>
        <w:t xml:space="preserve">24․ Կերային հավելումների պետական ​​գրանցման համար գանձվում  է պետական ​​տուրք՝ «Պետական տուրքի մասին» օրենքին համապատասխան:</w:t>
      </w:r>
    </w:p>
    <w:p>
      <w:pPr/>
      <w:r>
        <w:rPr/>
        <w:t xml:space="preserve">25․ Կերային հավելումները գրանցելու վերաբերյալ տեղեկատվությունը ստանալուց հետո, մեկ աշխատանքային օրվա ընքացքում՝ հայտատուն պետական գրանցման համար սահմանված պետական տուրքը փոխանցում է Կենտրոնական գանձապետարանի հաշվեհամարին և նույն օրը պետական տուրքի վճարումը հավաստող փաստաթուղթը ներկայացնում է նախարարություն։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․  </w:t>
      </w:r>
      <w:r>
        <w:rPr>
          <w:b w:val="1"/>
          <w:bCs w:val="1"/>
        </w:rPr>
        <w:t xml:space="preserve">ԿԵՐԱՅԻՆ ՀԱՎԵԼՈՒՄՆԵՐԻ ԳՐԱՆՑՄԱՆ ՄԵՐԺԵԼՈՒ ՀԻՄՔԵՐԸ</w:t>
      </w:r>
    </w:p>
    <w:p>
      <w:pPr>
        <w:numPr>
          <w:ilvl w:val="0"/>
          <w:numId w:val="11"/>
        </w:numPr>
      </w:pPr>
      <w:r>
        <w:rPr/>
        <w:t xml:space="preserve">Կերային հավելումների պետական գրանցման մերժման հիմքերն են՝</w:t>
      </w:r>
    </w:p>
    <w:p>
      <w:pPr/>
      <w:r>
        <w:rPr/>
        <w:t xml:space="preserve">1) բացասական եզրակացության առկայությունը․</w:t>
      </w:r>
    </w:p>
    <w:p>
      <w:pPr/>
      <w:r>
        <w:rPr/>
        <w:t xml:space="preserve">2) պետական ​​գրանցման ներկայացված կերային հավելումների ֆիրմային անվանման և ակտիվ  կամ օժանդակ նյութերի տարբեր որակական կամ քանակական բաղադրություն ունեցող արդեն գրանցված կերային հավելումների ֆիրմային անվանման համընկնում: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․ </w:t>
      </w:r>
      <w:r>
        <w:rPr>
          <w:b w:val="1"/>
          <w:bCs w:val="1"/>
        </w:rPr>
        <w:t xml:space="preserve">ԳՐԱՆՑՄԱՆ ԿԱՍԵՑՈՒՄԸ ԿԱՄ ԴԱԴԱՐԵՑՈՒՄԸ</w:t>
      </w:r>
    </w:p>
    <w:p>
      <w:pPr/>
      <w:r>
        <w:rPr/>
        <w:t xml:space="preserve"> </w:t>
      </w:r>
    </w:p>
    <w:p>
      <w:pPr/>
      <w:r>
        <w:rPr/>
        <w:t xml:space="preserve">27․ </w:t>
      </w:r>
      <w:r>
        <w:rPr>
          <w:b w:val="1"/>
          <w:bCs w:val="1"/>
        </w:rPr>
        <w:t xml:space="preserve">Կերային հավելումների պետական գրանցումը դադարեցվում է եթե՝</w:t>
      </w:r>
    </w:p>
    <w:p>
      <w:pPr>
        <w:numPr>
          <w:ilvl w:val="0"/>
          <w:numId w:val="12"/>
        </w:numPr>
      </w:pPr>
      <w:r>
        <w:rPr/>
        <w:t xml:space="preserve">տնտեսավարող սուբյեկտը դիմում է լիազոր մարմին կերային հավելման պետական գրանցումը դադարեցնելու վերաբերյալ․</w:t>
      </w:r>
    </w:p>
    <w:p>
      <w:pPr/>
      <w:r>
        <w:rPr/>
        <w:t xml:space="preserve">2)   գենետիկորեն ձևափոխված օրգանիզմի պետական ​​գրանցման վկայականի ժամկետի ավարտը, որի օգտագործմամբ ստացվել է գրանցված կերային հավելումը կամ որն այն պարունակում է։  </w:t>
      </w:r>
    </w:p>
    <w:p>
      <w:pPr>
        <w:numPr>
          <w:ilvl w:val="0"/>
          <w:numId w:val="13"/>
        </w:numPr>
      </w:pPr>
      <w:r>
        <w:rPr/>
        <w:t xml:space="preserve">Եթե որոշում է կայացվում կերային հավելումների պետական ​​գրանցումը դադարեցնելու վերաբերյալ, ապա կերային հավելումները հանվում են կերային հավելումների գրանցման պետական ​​ռեեստրից: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Կերային հավելումների պետական գրանցումը կասեցվում է եթե՝</w:t>
      </w:r>
    </w:p>
    <w:p>
      <w:pPr/>
      <w:r>
        <w:rPr/>
        <w:t xml:space="preserve">1) հայտանբերվում են  անհամապատասխանություններ կերային հավելումների համար նախատեսված փաստաթղթերի պարտադիր պահանջներում․</w:t>
      </w:r>
    </w:p>
    <w:p>
      <w:pPr/>
      <w:r>
        <w:rPr/>
        <w:t xml:space="preserve">2) հայտանբերվում են կերային հավելումների բացասական ազդեցությունը, որը նշված չէ կերային հավելումների օգտագործման հրահանգներում.</w:t>
      </w:r>
    </w:p>
    <w:p>
      <w:pPr/>
      <w:r>
        <w:rPr/>
        <w:t xml:space="preserve">3) հայտանբերվում են քանակական կամ որակական կազմի անհամապատասխանությունների բացահայտում.</w:t>
      </w:r>
    </w:p>
    <w:p>
      <w:pPr/>
      <w:r>
        <w:rPr/>
        <w:t xml:space="preserve">4) հայտաբերվում են գենետիկորեն ձևափոխված օրգանիզմներ, որոնց պարունակության մասին կերային հավելումների գրանցման ժամանակ նշված չի եղել։</w:t>
      </w:r>
    </w:p>
    <w:p>
      <w:pPr/>
      <w:br/>
      <w:r>
        <w:rPr/>
        <w:t xml:space="preserve"> </w:t>
      </w:r>
    </w:p>
    <w:p>
      <w:pPr>
        <w:numPr>
          <w:ilvl w:val="0"/>
          <w:numId w:val="14"/>
        </w:numPr>
      </w:pPr>
      <w:r>
        <w:rPr/>
        <w:t xml:space="preserve">Կերային հավելումների պետական ​​գրանցման կասեցման որոշման մասին գրավոր տեղեկացվում է տնտեսավարողին և կերային հավելումների արտադրությունը, ներմուծումը, պահպանումը, բաշխումը, իրացումը կամ կիրառումը արգելվում է:</w:t>
      </w:r>
    </w:p>
    <w:p>
      <w:pPr/>
      <w:r>
        <w:rPr/>
        <w:t xml:space="preserve">31․Տնտեսավարողը կասեցման հիմք հանդիսացող անհամապատասխանությունները վերացնելու մասին տեղեկատվությունը ներկայացնում է նախարարություն, ինչի հիման վրա նախարարությունը որոշում է կայացնում՝ կերային հավելումների պետական ​​գրանցման կասեցումը վերացնելու կամ կերային հավելումների պետական ​​գրանցումը դադարեցնելու վերաբերյալ։</w:t>
      </w:r>
    </w:p>
    <w:p>
      <w:pPr>
        <w:numPr>
          <w:ilvl w:val="0"/>
          <w:numId w:val="15"/>
        </w:numPr>
      </w:pPr>
      <w:r>
        <w:rPr/>
        <w:t xml:space="preserve">Կերային հավելումների պետական ​​գրանցումը կարող է կասեցվել ոչ ավելի քան 18 ամիս։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8.ԿԵՐԱՅԻՆ ՀԱՎԵԼՈՒՄՆԵՐԻ ՊԵՏԱԿԱՆ ՌԵԵՍՏՐ</w:t>
      </w:r>
    </w:p>
    <w:p>
      <w:pPr/>
      <w:r>
        <w:rPr/>
        <w:t xml:space="preserve">33․ Կերայինն հավելումների պետական ռեեստրի վարումը իրականացվում է Հայաստանի Հանրապետության էկոնոմիկայի նախարարության կողմից։</w:t>
      </w:r>
    </w:p>
    <w:p>
      <w:pPr/>
      <w:r>
        <w:rPr>
          <w:b w:val="1"/>
          <w:bCs w:val="1"/>
        </w:rPr>
        <w:t xml:space="preserve"> </w:t>
      </w:r>
    </w:p>
    <w:p>
      <w:pPr/>
      <w:br/>
      <w:r>
        <w:rPr>
          <w:b w:val="1"/>
          <w:bCs w:val="1"/>
          <w:u w:val="single"/>
        </w:rPr>
        <w:t xml:space="preserve"> </w:t>
      </w:r>
      <w:br/>
      <w:r>
        <w:rPr>
          <w:b w:val="1"/>
          <w:bCs w:val="1"/>
          <w:u w:val="single"/>
        </w:rPr>
        <w:t xml:space="preserve"> 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Ձև N 1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ԷԿՈՆՈՄԻԿԱՅԻ ՆԱԽԱՐԱՐՈՒԹՅՈՒՆ</w:t>
      </w: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ՀԱՅՏ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ԿԵՐԱՅԻՆ ՀԱՎԵԼՈՒՄՆԵՐԻ ԳՐԱՑՄԱՆ ՄԱՍԻՆ</w:t>
      </w:r>
    </w:p>
    <w:p>
      <w:pPr/>
      <w:r>
        <w:rPr/>
        <w:t xml:space="preserve"> </w:t>
      </w:r>
    </w:p>
    <w:tbl>
      <w:tblGrid>
        <w:gridCol w:w="1365" w:type="dxa"/>
        <w:gridCol w:w="18450" w:type="dxa"/>
      </w:tblGrid>
      <w:tblPr>
        <w:tblW w:w="5000" w:type="pct"/>
        <w:tblLayout w:type="autofit"/>
      </w:tblPr>
      <w:tr>
        <w:trPr/>
        <w:tc>
          <w:tcPr>
            <w:tcW w:w="1365" w:type="dxa"/>
            <w:noWrap/>
          </w:tcPr>
          <w:p>
            <w:pPr/>
            <w:r>
              <w:rPr/>
              <w:t xml:space="preserve">Հայտատու`</w:t>
            </w:r>
          </w:p>
        </w:tc>
        <w:tc>
          <w:tcPr>
            <w:tcW w:w="18450" w:type="dxa"/>
            <w:noWrap/>
          </w:tcPr>
          <w:p>
            <w:pPr/>
            <w:r>
              <w:rPr/>
              <w:t xml:space="preserve">_________________________________________________________</w:t>
            </w:r>
          </w:p>
          <w:p>
            <w:pPr/>
            <w:r>
              <w:rPr/>
              <w:t xml:space="preserve">(իրավաբանական անձի և անհատ ձեռնարկատիրոջ անվանումը և իրավաբանական հասցեն, ֆիզիկական անձի անունը ազգանունը, հասցեն)</w:t>
            </w:r>
          </w:p>
        </w:tc>
      </w:tr>
    </w:tbl>
    <w:p>
      <w:pPr/>
      <w:r>
        <w:rPr/>
        <w:t xml:space="preserve">_______________________________________________________________</w:t>
      </w:r>
    </w:p>
    <w:p>
      <w:pPr/>
      <w:r>
        <w:rPr/>
        <w:t xml:space="preserve">հեռախոսահամարը և էլեկտրոնային հասցեն)</w:t>
      </w:r>
    </w:p>
    <w:p>
      <w:pPr/>
      <w:r>
        <w:rPr/>
        <w:t xml:space="preserve">_______________________________________________________________</w:t>
      </w:r>
    </w:p>
    <w:p>
      <w:pPr/>
      <w:r>
        <w:rPr/>
        <w:t xml:space="preserve"> </w:t>
      </w:r>
    </w:p>
    <w:tbl>
      <w:tblGrid>
        <w:gridCol w:w="4890" w:type="dxa"/>
        <w:gridCol w:w="14910" w:type="dxa"/>
      </w:tblGrid>
      <w:tblPr>
        <w:tblW w:w="5000" w:type="pct"/>
        <w:tblLayout w:type="autofit"/>
      </w:tblPr>
      <w:tr>
        <w:trPr/>
        <w:tc>
          <w:tcPr>
            <w:tcW w:w="4890" w:type="dxa"/>
            <w:noWrap/>
          </w:tcPr>
          <w:p>
            <w:pPr/>
            <w:r>
              <w:rPr/>
              <w:t xml:space="preserve">Գտնվելու վայրը`</w:t>
            </w:r>
          </w:p>
        </w:tc>
        <w:tc>
          <w:tcPr>
            <w:tcW w:w="14910" w:type="dxa"/>
            <w:noWrap/>
          </w:tcPr>
          <w:p>
            <w:pPr/>
            <w:r>
              <w:rPr/>
              <w:t xml:space="preserve">________________________________________________________</w:t>
            </w:r>
          </w:p>
          <w:p>
            <w:pPr/>
            <w:r>
              <w:rPr/>
              <w:t xml:space="preserve">(իրավաբանական անձի և անհատ ձեռնարկատիրոջ անվանումը և իրավաբանական հասցեն, ֆիզիկական անձի անունը ազգանունը, հասցեն)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Իրավաբանական անձի պետական գրանցման համարը,</w:t>
      </w:r>
    </w:p>
    <w:p>
      <w:pPr/>
      <w:r>
        <w:rPr/>
        <w:t xml:space="preserve">Հարկ վճարողի հաշվառման համարը</w:t>
      </w:r>
    </w:p>
    <w:p>
      <w:pPr/>
      <w:r>
        <w:rPr/>
        <w:t xml:space="preserve">____________________________________</w:t>
      </w:r>
    </w:p>
    <w:p>
      <w:pPr/>
      <w:r>
        <w:rPr/>
        <w:t xml:space="preserve"> </w:t>
      </w:r>
    </w:p>
    <w:p>
      <w:pPr/>
      <w:r>
        <w:rPr/>
        <w:t xml:space="preserve">Պետական գրանցման համար ներկայացվող</w:t>
      </w:r>
    </w:p>
    <w:p>
      <w:pPr/>
      <w:r>
        <w:rPr/>
        <w:t xml:space="preserve">կերային հավելումների անվանումը</w:t>
      </w:r>
    </w:p>
    <w:p>
      <w:pPr/>
      <w:r>
        <w:rPr/>
        <w:t xml:space="preserve">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</w:t>
      </w:r>
    </w:p>
    <w:p>
      <w:pPr/>
      <w:r>
        <w:rPr/>
        <w:t xml:space="preserve"> </w:t>
      </w:r>
    </w:p>
    <w:tbl>
      <w:tblGrid>
        <w:gridCol w:w="13710" w:type="dxa"/>
        <w:gridCol w:w="6090" w:type="dxa"/>
      </w:tblGrid>
      <w:tblPr>
        <w:tblW w:w="5000" w:type="pct"/>
        <w:tblLayout w:type="autofit"/>
      </w:tblPr>
      <w:tr>
        <w:trPr/>
        <w:tc>
          <w:tcPr>
            <w:tcW w:w="137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9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Հայտին  կից ներկայացնում եմ _____________________________________:</w:t>
      </w:r>
    </w:p>
    <w:p>
      <w:pPr/>
      <w:r>
        <w:rPr/>
        <w:t xml:space="preserve">Հայտնում եմ, որ ներկայացված փաստաթղթերում առկա տվյալներն ամբողջական են և հավաստի:</w:t>
      </w:r>
    </w:p>
    <w:p>
      <w:pPr/>
      <w:r>
        <w:rPr/>
        <w:t xml:space="preserve"> </w:t>
      </w:r>
    </w:p>
    <w:p>
      <w:pPr/>
      <w:r>
        <w:rPr/>
        <w:t xml:space="preserve">Հետադարձ ծանուցման եղանակը` ___________________________________</w:t>
      </w:r>
    </w:p>
    <w:p>
      <w:pPr/>
      <w:r>
        <w:rPr/>
        <w:t xml:space="preserve">(հեռախոսահամարը, էլեկտրոնային հասցեն)</w:t>
      </w:r>
    </w:p>
    <w:p>
      <w:pPr/>
      <w:r>
        <w:rPr/>
        <w:t xml:space="preserve"> </w:t>
      </w:r>
    </w:p>
    <w:tbl>
      <w:tblGrid>
        <w:gridCol w:w="9750" w:type="dxa"/>
        <w:gridCol w:w="2745" w:type="dxa"/>
        <w:gridCol w:w="5925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Հայտատու</w:t>
            </w:r>
          </w:p>
        </w:tc>
        <w:tc>
          <w:tcPr>
            <w:tcW w:w="2745" w:type="dxa"/>
            <w:noWrap/>
          </w:tcPr>
          <w:p>
            <w:pPr/>
            <w:r>
              <w:rPr/>
              <w:t xml:space="preserve">______________________</w:t>
            </w:r>
          </w:p>
          <w:p>
            <w:pPr/>
            <w:r>
              <w:rPr/>
              <w:t xml:space="preserve">(ստորագրությունը)</w:t>
            </w:r>
          </w:p>
        </w:tc>
        <w:tc>
          <w:tcPr>
            <w:tcW w:w="5925" w:type="dxa"/>
            <w:noWrap/>
          </w:tcPr>
          <w:p>
            <w:pPr/>
            <w:r>
              <w:rPr/>
              <w:t xml:space="preserve">_____________________________________</w:t>
            </w:r>
          </w:p>
          <w:p>
            <w:pPr/>
            <w:r>
              <w:rPr/>
              <w:t xml:space="preserve">(անունը, ազգանունը)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____ ______________ 20  թ.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Ձև N 2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ԷԿՈՆՈՄԻԿԱՅԻ ՆԱԽԱՐԱՐՈՒԹՅՈՒՆ</w:t>
      </w:r>
    </w:p>
    <w:p>
      <w:pPr/>
      <w:r>
        <w:rPr>
          <w:b w:val="1"/>
          <w:bCs w:val="1"/>
        </w:rPr>
        <w:t xml:space="preserve">ՀԱՎԱՍՏԱԳԻՐ</w:t>
      </w:r>
    </w:p>
    <w:p>
      <w:pPr/>
      <w:r>
        <w:rPr>
          <w:b w:val="1"/>
          <w:bCs w:val="1"/>
        </w:rPr>
        <w:t xml:space="preserve">ԿԵՐԱՅԻՆ ՀԱՎԵԼՈՒՄՆԵՐԻ ԳՐԱՆՑՄԱՆ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N ______</w:t>
      </w:r>
    </w:p>
    <w:p>
      <w:pPr/>
      <w:r>
        <w:rPr/>
        <w:t xml:space="preserve"> </w:t>
      </w:r>
    </w:p>
    <w:p>
      <w:pPr/>
      <w:r>
        <w:rPr/>
        <w:t xml:space="preserve">Սույն հավաստագիրը տրվում է ______________________________________________</w:t>
      </w:r>
    </w:p>
    <w:tbl>
      <w:tblGrid>
        <w:gridCol w:w="2775" w:type="dxa"/>
        <w:gridCol w:w="6930" w:type="dxa"/>
      </w:tblGrid>
      <w:tblPr>
        <w:tblW w:w="9750" w:type="dxa"/>
        <w:tblLayout w:type="autofit"/>
      </w:tblPr>
      <w:tr>
        <w:trPr/>
        <w:tc>
          <w:tcPr>
            <w:tcW w:w="27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930" w:type="dxa"/>
            <w:noWrap/>
          </w:tcPr>
          <w:p>
            <w:pPr/>
            <w:r>
              <w:rPr/>
              <w:t xml:space="preserve"> (արտադրող կազմակերպության անվանումը, գտնվելու վայրը)</w:t>
            </w:r>
          </w:p>
        </w:tc>
      </w:tr>
    </w:tbl>
    <w:p>
      <w:pPr/>
      <w:r>
        <w:rPr/>
        <w:t xml:space="preserve">_____________________________________________________________________________ -ին</w:t>
      </w:r>
    </w:p>
    <w:p>
      <w:pPr/>
      <w:r>
        <w:rPr/>
        <w:t xml:space="preserve"> </w:t>
      </w:r>
    </w:p>
    <w:p>
      <w:pPr/>
      <w:r>
        <w:rPr/>
        <w:t xml:space="preserve">Գրանցման ներկայացնողը ______________________________________________________</w:t>
      </w:r>
    </w:p>
    <w:tbl>
      <w:tblGrid>
        <w:gridCol w:w="2430" w:type="dxa"/>
        <w:gridCol w:w="7275" w:type="dxa"/>
      </w:tblGrid>
      <w:tblPr>
        <w:tblW w:w="9750" w:type="dxa"/>
        <w:tblLayout w:type="autofit"/>
      </w:tblPr>
      <w:tr>
        <w:trPr/>
        <w:tc>
          <w:tcPr>
            <w:tcW w:w="24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275" w:type="dxa"/>
            <w:noWrap/>
          </w:tcPr>
          <w:p>
            <w:pPr/>
            <w:r>
              <w:rPr/>
              <w:t xml:space="preserve">(իրավաբանական անձի և անհատ ձեռնարկատիրոջ անվանումը և իրավաբանական հասցեն,   ֆիզիկական անձի անունը ազգանունը, հասցեն)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Համաձայն Հայաստանի Հանրապետության էկոնոմիկայի նախարարի</w:t>
      </w:r>
    </w:p>
    <w:p>
      <w:pPr/>
      <w:r>
        <w:rPr/>
        <w:t xml:space="preserve">___ ___________20__թ. N____ հրամանի       ________________________________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_____________________________________________________________________________</w:t>
      </w:r>
    </w:p>
    <w:tbl>
      <w:tblGrid>
        <w:gridCol w:w="9705" w:type="dxa"/>
      </w:tblGrid>
      <w:tblPr>
        <w:tblW w:w="9750" w:type="dxa"/>
        <w:tblLayout w:type="autofit"/>
      </w:tblPr>
      <w:tr>
        <w:trPr/>
        <w:tc>
          <w:tcPr>
            <w:tcW w:w="9705" w:type="dxa"/>
            <w:noWrap/>
          </w:tcPr>
          <w:p>
            <w:pPr/>
            <w:r>
              <w:rPr/>
              <w:t xml:space="preserve">(կերային հավելման անվանումը, հիմնական բաղադրիչների ցանկը)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Կերային հավելումները գրանցված են կերային հավելումների պետական ռեեստրում N______________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920" w:type="dxa"/>
        <w:gridCol w:w="4635" w:type="dxa"/>
      </w:tblGrid>
      <w:tblPr>
        <w:tblW w:w="9600" w:type="dxa"/>
        <w:tblLayout w:type="autofit"/>
      </w:tblPr>
      <w:tr>
        <w:trPr/>
        <w:tc>
          <w:tcPr>
            <w:tcW w:w="4920" w:type="dxa"/>
            <w:noWrap/>
          </w:tcPr>
          <w:p>
            <w:pPr/>
            <w:r>
              <w:rPr/>
              <w:t xml:space="preserve">_____ _____________ 20_____ թ.</w:t>
            </w:r>
            <w:br/>
            <w:r>
              <w:rPr/>
              <w:t xml:space="preserve"> (հավաստագիր տալու ամսաթիվը)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6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6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6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60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ՀՀ էկոնոմիկայի նախարար</w:t>
            </w:r>
          </w:p>
        </w:tc>
        <w:tc>
          <w:tcPr>
            <w:tcW w:w="9600" w:type="dxa"/>
            <w:noWrap/>
          </w:tcPr>
          <w:p>
            <w:pPr/>
            <w:r>
              <w:rPr/>
              <w:t xml:space="preserve">_______________________</w:t>
            </w:r>
          </w:p>
          <w:p>
            <w:pPr/>
            <w:r>
              <w:rPr/>
              <w:t xml:space="preserve"> (ստորագրությունը)</w:t>
            </w:r>
          </w:p>
        </w:tc>
      </w:tr>
      <w:tr>
        <w:trPr/>
        <w:tc>
          <w:tcPr>
            <w:tcW w:w="960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96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A7D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FE5C7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41B00E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D69642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66162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F66075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A3EA8A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9905E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BF97A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F5DD3C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D3F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CB117D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B0B3B2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ED1511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2026-04-03T15:21:59+04:00</dcterms:created>
  <dcterms:modified xsi:type="dcterms:W3CDTF">2026-04-03T15:21:59+04:00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