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«Կոնյակի սպիրտի արտահանման աջակցության ծրագիրը հաստատելու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2024 թվականի              N        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ԿՈՆՅԱԿԻ ՍՊԻՐՏԻ ԱՐՏԱՀԱՆՄԱՆ ԱՋԱԿՑՈՒԹՅԱՆ </w:t>
      </w:r>
    </w:p>
    <w:p>
      <w:pPr>
        <w:jc w:val="center"/>
      </w:pPr>
      <w:r>
        <w:rPr>
          <w:b w:val="1"/>
          <w:bCs w:val="1"/>
        </w:rPr>
        <w:t xml:space="preserve">ԾՐԱԳԻՐԸ </w:t>
      </w:r>
      <w:r>
        <w:rPr>
          <w:b w:val="1"/>
          <w:bCs w:val="1"/>
        </w:rPr>
        <w:t xml:space="preserve">ՀԱՍՏԱՏԵԼՈՒ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Ղեկավարվելով Հայաստանի Հանրապետության Սահմանադրության 146-րդ հոդվածի 4-րդ մասով, «Արդյունաբերական քաղաքականության մասին» օրենքի 4-րդ հոդվածի 1-ին մասի 8-րդ և 15-րդ կետերով, 5-րդ հոդվածի 1-ին մասով, 6-րդ հոդվածի 2-րդ մասի 5-րդ կետով և հիմք ընդունելով Հայաստանի Հանրապետության կառավարության 2021 թվականի նոյեմբերի 18-ի N 1902-Ա որոշման N 1 հավելվածի «Էկոնոմիկայի նախարարություն» բաժնի 9.4-րդ կետը՝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>
        <w:jc w:val="both"/>
      </w:pPr>
      <w:r>
        <w:rPr/>
        <w:t xml:space="preserve">1․ Հաստատել կոնյակի սպիրտի արտահանման աջակցության ծրագիրը՝ համաձայն հավելվածի:</w:t>
      </w:r>
    </w:p>
    <w:p>
      <w:pPr>
        <w:jc w:val="both"/>
      </w:pPr>
      <w:r>
        <w:rPr/>
        <w:t xml:space="preserve">2․ Հայաստանի Հանրապետության էկոնոմիկայի նախարարին՝ սույն որոշումն ուժի մեջ մտնելուց հետո մեկամսյա ժամկետում ներկայացնել առաջարկություններ «Հայաստանի Հանրապետության 2024 թվականի պետական բյուջեի մասին» օրենքում և Հայաստանի Հանրապետության կառավարության 2023 թվականի դեկտեմբերի 28-ի «Հայաստանի Հանրապետության 2024 թվականի պետական բյուջեի կատարումն ապահովող միջոցառումների մասին» N 2323-Ն որոշման մեջ համապատասխան փոփոխություններ և լրացումներ կատարելու մասին:</w:t>
      </w:r>
    </w:p>
    <w:p>
      <w:pPr>
        <w:jc w:val="both"/>
      </w:pPr>
      <w:r>
        <w:rPr/>
        <w:t xml:space="preserve">3․ Սույն որոշումն ուժի մեջ է մտնում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   Հայաստանի Հանրապետության վարչապետ                             Ն. Փաշինյան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            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2024 թվականի</w:t>
      </w:r>
    </w:p>
    <w:p>
      <w:pPr>
        <w:jc w:val="end"/>
      </w:pPr>
      <w:r>
        <w:rPr/>
        <w:t xml:space="preserve">-ի N     -Լ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ԾՐԱԳԻՐ</w:t>
      </w:r>
    </w:p>
    <w:p>
      <w:pPr>
        <w:jc w:val="center"/>
      </w:pPr>
      <w:r>
        <w:rPr>
          <w:b w:val="1"/>
          <w:bCs w:val="1"/>
        </w:rPr>
        <w:t xml:space="preserve">ԿՈՆՅԱԿԻ ՍՊԻՐՏԻ ԱՐՏԱՀԱՆՄԱՆ ԱՋԱԿՑՈՒԹՅԱՆ 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ԾՐԱԳՐԻ ԱՋԱԿՑՈՒԹՅԱՆ ՆՊԱՏԱԿԸ</w:t>
      </w:r>
    </w:p>
    <w:p>
      <w:pPr>
        <w:jc w:val="both"/>
      </w:pPr>
      <w:r>
        <w:rPr/>
        <w:t xml:space="preserve">1․ Կոնյակի սպիրտի արտահանման աջակցության ծրագրի (այսուհետ՝ Ծրագիր) նպատակն է աջակցել Հայաստանի Հանրապետությունում 2024 թվականին կոնյակի և բրենդիի սպիրտի արտահանմամբ զբաղվող տնտեսավարող սուբյեկտներին՝ կոնյակի և բրենդիի սպիրտների մնացորդների իրացվելիության հետ կապված ռիսկերը մեղմելու և ընթացիկ տարվա խաղողի մթերումների կազմակերպման համար անհրաժեշտ պայմաններ ապահովելու համար:</w:t>
      </w:r>
    </w:p>
    <w:p>
      <w:pPr>
        <w:jc w:val="both"/>
      </w:pPr>
      <w:r>
        <w:rPr/>
        <w:t xml:space="preserve">2․ Աջակցության նպատակն է տնտեսավարող սուբյեկտների համար ստեղծել ֆինանսական միջոցների ժամանակավոր հասանելիության հնարավորություն՝ պահանջարկի փոփոխվող պայմաններին արձագանքելու, արտաքին մարտահրավերներին դիմակայելու և բնականոն գործունեությունը շարունակելու համար։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2․ ՏՆՏԵՍԱՎԱՐՈՂ ՍՈՒԲՅԵԿՏՆԵՐԻ ՇՐՋԱՆԱԿԸ ԵՎ ԱՋԱԿՑՈՒԹՅԱՆ ՁԵՎԻ ՆԿԱՐԱԳՐՈՒԹՅՈՒՆԸ</w:t>
      </w:r>
    </w:p>
    <w:p>
      <w:pPr>
        <w:jc w:val="both"/>
      </w:pPr>
      <w:r>
        <w:rPr/>
        <w:t xml:space="preserve">3․ Ծրագրի իմաստով տնտեսավարող սուբյեկտ են համարվում սույն որոշումն ուժի մեջ մտնելու օրվանից մինչև 2024 թվականի դեկտեմբերի 30-ը «Գործունեության իրականացման ծանուցման մասին» օրենքի 22-րդ հոդվածի 2-րդ կետի աղյուսակի 4-րդ բաժնի 1.2-րդ տողի «Արտաքին տնտեսական գործունեության ապրանքային անվանացանկ» (ԱՏԳ ԱԱ) դասակարգչի 220820890 ծածկագրին դասվող կոնյակի և բրենդիի սպիրտներ արտադրողների կողմից 100 հազար լիտրը (100-տոկոսանոց սպիրտի հաշվարկով) իրացվելուց հետո այլ խմբաքանակների իրացման իրավունք ունեցող իրավաբանական անձինք և անհատ ձեռնարկատերերը, որոնք`</w:t>
      </w:r>
    </w:p>
    <w:p>
      <w:pPr>
        <w:jc w:val="both"/>
      </w:pPr>
      <w:r>
        <w:rPr/>
        <w:t xml:space="preserve">1) հարկային պարտավորությունների վերաբերյալ տեղեկանք (այսուհետ՝ Տեղեկանք) ստանալու նպատակով Պետական եկամուտների կոմիտե դիմումի ներկայացման օրվան նախորդող աշխատանքային օրվա դրությամբ չունեն չկատարված հարկային պարտավորություններ (առանց դրոշմանիշային վճարի).</w:t>
      </w:r>
    </w:p>
    <w:p>
      <w:pPr>
        <w:jc w:val="both"/>
      </w:pPr>
      <w:r>
        <w:rPr/>
        <w:t xml:space="preserve">2) արտահանվող կոնյակի և բրենդիի սպիրտների խմբաքանակների նմուշառումը պատվիրել են միջազգային հավատարմագրում ունեցող կազմակերպությանը և ունեն այդ խմբաքանակների նմուշների ածխածնի, ջրածնի և թթվածնի իզոտոպային բաղադրության և խաղողի հումքով արտադրված լինելու վերաբերյալ միջազգային հավատարմագրում ունեցող փորձարկման լաբորատորիայի կողմից տրամադրված փորձաքննության դրական եզրակացություն․</w:t>
      </w:r>
    </w:p>
    <w:p>
      <w:pPr>
        <w:jc w:val="both"/>
      </w:pPr>
      <w:r>
        <w:rPr/>
        <w:t xml:space="preserve">3) արտահանվող կոնյակի և բրենդիի սպիրտների խմբաքանակների նմուշառումը ապահովել են մաքսային ձևակերպումների ընթացքում։</w:t>
      </w:r>
    </w:p>
    <w:p>
      <w:pPr>
        <w:jc w:val="both"/>
      </w:pPr>
      <w:r>
        <w:rPr/>
        <w:t xml:space="preserve">4․ Սույն որոշումն ուժի մեջ մտնելու օրվանից մինչև 2024 թվականի դեկտեմբերի 30-ը Ծրագրի շահառու համարվող տնտեսավարող սուբյեկտին տրամադրվում է աջակցության՝ «Գործունեության իրականացման ծանուցման մասին» օրենքի 22-րդ հոդվածի 2-րդ կետի աղյուսակի 4-րդ բաժնի 1.2-րդ տողի գործունեության իրավունքի ձեռք բերման նպատակով վճարված «Պետական տուրքի մասին» օրենքի 20.1-ին հոդվածի 1-ին մասի աղյուսակի 5.1-ին կետի 2-րդ պարբերությամբ սահմանված լրացուցիչ 100 դրամ պետական տուրքի՝ արտահանված կոնյակի և բրենդիի սպիրտների ծավալներին համարժեք չափով։</w:t>
      </w:r>
    </w:p>
    <w:p>
      <w:pPr>
        <w:jc w:val="both"/>
      </w:pPr>
      <w:r>
        <w:rPr>
          <w:b w:val="1"/>
          <w:bCs w:val="1"/>
        </w:rPr>
        <w:t xml:space="preserve">3․ ԱՋԱԿՑՈՒԹՅԱՆ ՏՐԱՄԱԴՐՄԱՆ ԸՆԹԱՑԱԿԱՐԳԸ</w:t>
      </w:r>
    </w:p>
    <w:p>
      <w:pPr>
        <w:jc w:val="both"/>
      </w:pPr>
      <w:r>
        <w:rPr/>
        <w:t xml:space="preserve">5․ Աջակցության տրամադրման գործընթացը նախաձեռնում է տնտեսավարող սուբյեկտը, որը Տեղեկանքը ստանալու նպատակով Ծրագրի N 1 ձևին համապատասխան էլեկտրոնային կամ թղթային տարբերակով դիմում է ներկայացնում Պետական եկամուտների կոմիտե։</w:t>
      </w:r>
    </w:p>
    <w:p>
      <w:pPr>
        <w:jc w:val="both"/>
      </w:pPr>
      <w:r>
        <w:rPr/>
        <w:t xml:space="preserve">6․ Տնտեսավարող սուբյեկտը Տեղեկանքը ստանալուց հետո աջակցություն ստանալու նպատակով Ծրագրի N 2 ձևին համապատասխան էլեկտրոնային կամ թղթային տարբերակով դիմում (այսուհետ՝ Դիմում) է ներկայացնում Էկոնոմիկայի նախարարություն (այսուհետ՝ Նախարարություն), որին կցում է՝</w:t>
      </w:r>
    </w:p>
    <w:p>
      <w:pPr>
        <w:numPr>
          <w:ilvl w:val="0"/>
          <w:numId w:val="3"/>
        </w:numPr>
      </w:pPr>
      <w:r>
        <w:rPr/>
        <w:t xml:space="preserve">Տեղեկանքի բնօրինակը.</w:t>
      </w:r>
    </w:p>
    <w:p>
      <w:pPr>
        <w:numPr>
          <w:ilvl w:val="0"/>
          <w:numId w:val="3"/>
        </w:numPr>
      </w:pPr>
      <w:r>
        <w:rPr/>
        <w:t xml:space="preserve">միջազգային հավատարմագրում ունեցող կազմակերպության կողմից տրամադրված տեղեկանքը այն մասին, որ արտահանվող կոնյակի և բրենդիի սպիրտի խմբաքանակների նմուշառումը կատարվել է մաքսային ձևակերպումների ընթացքում և մաքսային ծառայության կողմից դրվել է կապարակնիք (նշել կապարակնիքի համարը)․</w:t>
      </w:r>
    </w:p>
    <w:p>
      <w:pPr>
        <w:numPr>
          <w:ilvl w:val="0"/>
          <w:numId w:val="3"/>
        </w:numPr>
      </w:pPr>
      <w:r>
        <w:rPr/>
        <w:t xml:space="preserve">միջազգային հավատարմագրում ունեցող կազմակերպության կողմից տրամադրված հաշվետվության բնօրինակը՝ արտահանված կոնյակի և բրենդիի սպիրտի խմբաքանակների նմուշների միջազգային հավատարմագրում ունեցող փորձարկման լաբորատորիայի կողմից տրամադրված ածխածնի, ջրածնի և թթվածնի իզոտոպային բաղադրության ու խաղողի հումքով արտադրված լինելու մասին փորձաքննության դրական եզրակացության վերաբերյալ․</w:t>
      </w:r>
    </w:p>
    <w:p>
      <w:pPr>
        <w:numPr>
          <w:ilvl w:val="0"/>
          <w:numId w:val="3"/>
        </w:numPr>
      </w:pPr>
      <w:r>
        <w:rPr/>
        <w:t xml:space="preserve">ԱՏԳ ԱԱ դասակարգչի 220820890 ծածկագրին դասվող կոնյակի և բրենդիի սպիրտներ արտադրողների կողմից 100 հազար լիտրը (100-տոկոսանոց սպիրտի հաշվարկով) իրացվելուց հետո այլ խմբաքանակների իրացման իրավունքի ձեռք բերման նպատակով վճարված պետական տուրքի անդորրագրերի պատճենները։</w:t>
      </w:r>
    </w:p>
    <w:p>
      <w:pPr/>
      <w:r>
        <w:rPr/>
        <w:t xml:space="preserve">7․ Տնտեսավարող սուբյեկտի ցանկությամբ որևէ ամսվա ընթացքում արտահանված կոնյակի և բրենդիի սպիրտի խմբաքանակներից նմուշառում իրականացնող միջազգային հավատարմագրում ունեցող կազմակերպությունը կարող է ստանալ միջին նմուշ և միջին նմուշը ներկայացնել իզոտոպային բաղադրության փորձաքննության։ Այս դեպքում փորձաքննության եզրակացությունը տարածվում է բոլոր այն խմբաքանակների վրա, որոնցից ստացվել է միջին նմուշը։</w:t>
      </w:r>
    </w:p>
    <w:p>
      <w:pPr/>
      <w:r>
        <w:rPr/>
        <w:t xml:space="preserve">8․ Կոնյակի և բրենդիի սպիրտի խմբաքանակների նմուշառման և փորձաքննության ծախսերը կատարվում են տնտեսավարող սուբյեկտի միջոցների հաշվին։</w:t>
      </w:r>
    </w:p>
    <w:p>
      <w:pPr/>
      <w:r>
        <w:rPr/>
        <w:t xml:space="preserve">9․ Դիմումը ներկայացվում է Տեղեկանքը ստանալուց հետո 10 աշխատանքային օրվա ընթացքում։</w:t>
      </w:r>
    </w:p>
    <w:p>
      <w:pPr/>
      <w:r>
        <w:rPr/>
        <w:t xml:space="preserve">10․ Տնտեսավարող սուբյեկտի և Նախարարության միջև կնքվում է պետական աջակցություն տրամադրելու պայմանագիր, որի օրինակելի ձևը սահմանվում է Էկոնոմիկայի նախարարի հրամանով։</w:t>
      </w:r>
    </w:p>
    <w:p>
      <w:pPr/>
      <w:r>
        <w:rPr/>
        <w:t xml:space="preserve">11․ Տնտեսավարող սուբյեկտն աջակցության ստացման Դիմումը ներկայացնում է որևէ ամսվա արտահանմանը հաջորդող երկու ամիսների ընթացքում՝ մինչև երկրորդ ամսվա վերջին օրը ներառյալ։</w:t>
      </w:r>
    </w:p>
    <w:p>
      <w:pPr/>
      <w:r>
        <w:rPr/>
        <w:t xml:space="preserve">12․ Նախարարության համապատասխան ստորաբաժանումները Դիմումը մուտքագրվելու և Ծրագրի 11-րդ կետում նշված պայմանագիրը կնքվելու օրվան հաջորդող 5 աշխատանքային օրվա ընթացքում իրականացնում են Դիմումի ուսումնասիրություն և անհամապատասխանությունների բացակայության դեպքում կազմում են N 3 ձևին համապատասխան եզրակացություն, որի հիման վրա Նախարարության համապատասխան ստորաբաժանումը, համապատասխան ֆինանսական միջոցների առկայության դեպքում, 5 աշխատանքային օրվա ընթացքում աջակցության գումարը փոխանցում է տնտեսավարող սուբյեկտին:</w:t>
      </w:r>
    </w:p>
    <w:p>
      <w:pPr/>
      <w:r>
        <w:rPr/>
        <w:t xml:space="preserve">13․ Նախարարության կողմից Դիմումը մերժվում է, եթե՝</w:t>
      </w:r>
    </w:p>
    <w:p>
      <w:pPr>
        <w:jc w:val="both"/>
      </w:pPr>
      <w:r>
        <w:rPr/>
        <w:t xml:space="preserve">1) Դիմումը ներկայացվել է Ծրագրի 6-րդ, 9-րդ և 11-րդ կետերում նշված պահանջների  և ժամկետների խախտմամբ.</w:t>
      </w:r>
    </w:p>
    <w:p>
      <w:pPr>
        <w:jc w:val="both"/>
      </w:pPr>
      <w:r>
        <w:rPr/>
        <w:t xml:space="preserve">2) Տեղեկանքում նշված է դիմումի ներկայացման օրվան նախորդող աշխատանքային օրվա դրությամբ առկա հարկային պարտավորություններ․</w:t>
      </w:r>
    </w:p>
    <w:p>
      <w:pPr>
        <w:jc w:val="both"/>
      </w:pPr>
      <w:r>
        <w:rPr/>
        <w:t xml:space="preserve">3) միջազգային հավատարմագրում ունեցող փորձարկման լաբորատորիայի կողմից տրամադրված արտահանված կոնյակի և բրենդիի սպիրտի ածխածնի, ջրածնի և թթվածնի իզոտոպային բաղադրության ու խաղողի հումքով արտադրված լինելու փորձաքննության դրական եզրակացությունը բացակայում է․</w:t>
      </w:r>
    </w:p>
    <w:p>
      <w:pPr>
        <w:jc w:val="both"/>
      </w:pPr>
      <w:r>
        <w:rPr/>
        <w:t xml:space="preserve">4) արտահանված կոնյակի և բրենդիի սպիրտի խմբաքանակների նմուշառման և կապարակնքման մասին միջազգային հավատարմագրում ունեցող կազմակերպության կողմից տրված տեղեկանքը բացակայում է։</w:t>
      </w:r>
    </w:p>
    <w:p>
      <w:pPr>
        <w:jc w:val="both"/>
      </w:pPr>
      <w:r>
        <w:rPr/>
        <w:t xml:space="preserve">14․ Նախարարության կողմից Դիմումի մերժման դեպքում արձանագրվում է մերժման հիմքը և դիմումատուին պատշաճ կարգով (գրությամբ) տեղեկացվում է Ծրագրի 9-րդ կետում նշված ժամկետում անհամապատասխանությունները վերացնելու և Ծրագրի 5-րդ, 6-րդ և 9-րդ կետերում նշված պայմաններով և ժամկետներում նոր Դիմում ներկայացնելու մասին։</w:t>
      </w:r>
    </w:p>
    <w:p>
      <w:pPr>
        <w:jc w:val="both"/>
      </w:pPr>
      <w:r>
        <w:rPr/>
        <w:t xml:space="preserve"> </w:t>
      </w:r>
    </w:p>
    <w:p>
      <w:pPr>
        <w:jc w:val="both"/>
      </w:pPr>
      <w:br/>
      <w:r>
        <w:rPr>
          <w:b w:val="1"/>
          <w:bCs w:val="1"/>
          <w:u w:val="single"/>
        </w:rPr>
        <w:t xml:space="preserve"> 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1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ՊԵՏԱԿԱՆ ԵԿԱՄՈՒՏՆԵՐԻ ԿՈՄԻՏԵ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………………………………………………………...............…………………………......-ԻՑ</w:t>
      </w:r>
    </w:p>
    <w:p>
      <w:pPr>
        <w:jc w:val="center"/>
      </w:pPr>
      <w:r>
        <w:rPr/>
        <w:t xml:space="preserve">(նշել կազմակերպության կամ անհատ ձեռնարկատիրոջ անվանումը, ՀՎՀՀ-ն, հեռախոսահամարը, էլեկտրոնային փոստի հասցեն)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 Ի Մ ՈՒ Մ</w:t>
      </w:r>
    </w:p>
    <w:p>
      <w:pPr>
        <w:jc w:val="center"/>
      </w:pPr>
      <w:r>
        <w:rPr>
          <w:b w:val="1"/>
          <w:bCs w:val="1"/>
        </w:rPr>
        <w:t xml:space="preserve">ՀԱՐԿԱՅԻՆ ՊԱՐՏԱՎՈՐՈՒԹՅՈՒՆՆԵՐԻ ՎԵՐԱԲԵՐՅԱԼ ՏԵՂԵԿԱՆՔ </w:t>
      </w:r>
    </w:p>
    <w:p>
      <w:pPr>
        <w:jc w:val="center"/>
      </w:pPr>
      <w:r>
        <w:rPr>
          <w:b w:val="1"/>
          <w:bCs w:val="1"/>
        </w:rPr>
        <w:t xml:space="preserve">ՏՐԱՄԱԴՐԵԼՈՒ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Խնդրում եմ տրամադրել տեղեկանք սույն դիմումի ներկայացման օրվան նախորդող աշխատանքային օրվա դրությամբ   ...............................................………….........................…......                                                        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 (նշել կազմակերպության կամ անհատ ձեռնարկատիրոջ անվանումը)</w:t>
      </w:r>
    </w:p>
    <w:p>
      <w:pPr>
        <w:jc w:val="both"/>
      </w:pPr>
      <w:r>
        <w:rPr/>
        <w:t xml:space="preserve">հարկային պարտավորությունների մասին։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Ստորագրող</w:t>
      </w:r>
    </w:p>
    <w:p>
      <w:pPr>
        <w:jc w:val="both"/>
      </w:pPr>
      <w:r>
        <w:rPr/>
        <w:t xml:space="preserve"> </w:t>
      </w:r>
    </w:p>
    <w:tbl>
      <w:tblGrid>
        <w:gridCol w:w="5250" w:type="dxa"/>
        <w:gridCol w:w="5250" w:type="dxa"/>
      </w:tblGrid>
      <w:tblPr>
        <w:tblW w:w="5250" w:type="dxa"/>
        <w:tblLayout w:type="autofit"/>
      </w:tblPr>
      <w:tr>
        <w:trPr/>
        <w:tc>
          <w:tcPr>
            <w:tcW w:w="5250" w:type="dxa"/>
            <w:noWrap/>
          </w:tcPr>
          <w:p>
            <w:pPr/>
            <w:r>
              <w:rPr/>
              <w:t xml:space="preserve">.............................</w:t>
            </w:r>
          </w:p>
          <w:p>
            <w:pPr/>
            <w:r>
              <w:rPr/>
              <w:t xml:space="preserve">(պաշտոնը)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…….........................</w:t>
            </w:r>
          </w:p>
          <w:p>
            <w:pPr/>
            <w:r>
              <w:rPr/>
              <w:t xml:space="preserve">  (անունը, ազգանունը)</w:t>
            </w:r>
          </w:p>
        </w:tc>
      </w:tr>
      <w:tr>
        <w:trPr/>
        <w:tc>
          <w:tcPr>
            <w:tcW w:w="5250" w:type="dxa"/>
            <w:noWrap/>
          </w:tcPr>
          <w:p>
            <w:pPr/>
            <w:r>
              <w:rPr/>
              <w:t xml:space="preserve"> ..................................</w:t>
            </w:r>
          </w:p>
          <w:p>
            <w:pPr/>
            <w:r>
              <w:rPr/>
              <w:t xml:space="preserve">(ստորագրությունը)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50" w:type="dxa"/>
            <w:noWrap/>
          </w:tcPr>
          <w:p>
            <w:pPr/>
            <w:r>
              <w:rPr/>
              <w:t xml:space="preserve"> .... .....................  202.... թ.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Կ.Տ.</w:t>
      </w:r>
    </w:p>
    <w:p>
      <w:pPr>
        <w:jc w:val="both"/>
      </w:pPr>
      <w:r>
        <w:rPr/>
        <w:t xml:space="preserve"> </w:t>
      </w:r>
    </w:p>
    <w:p>
      <w:pPr>
        <w:jc w:val="both"/>
      </w:pPr>
      <w:br/>
      <w:r>
        <w:rPr>
          <w:b w:val="1"/>
          <w:bCs w:val="1"/>
          <w:u w:val="single"/>
        </w:rPr>
        <w:t xml:space="preserve"> </w:t>
      </w:r>
    </w:p>
    <w:p>
      <w:pPr>
        <w:jc w:val="both"/>
      </w:pPr>
      <w:r>
        <w:rPr>
          <w:b w:val="1"/>
          <w:bCs w:val="1"/>
          <w:u w:val="single"/>
        </w:rPr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2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ԷԿՈՆՈՄԻԿԱՅԻ ՆԱԽԱՐԱՐՈՒԹՅՈՒՆ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………………………………………………………...............………………………… ....-ԻՑ</w:t>
      </w:r>
    </w:p>
    <w:p>
      <w:pPr>
        <w:jc w:val="center"/>
      </w:pPr>
      <w:r>
        <w:rPr/>
        <w:t xml:space="preserve">(նշել կազմակերպության կամ անհատ ձեռնարկատիրոջ անվանումը, ՀՎՀՀ-ն, հեռախոսահամարը և էլեկտրոնային փոստի հասցեն)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 Ի Մ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«ԳՈՐԾՈՒՆԵՈՒԹՅԱՆ ԻՐԱԿԱՆԱՑՄԱՆ ԾԱՆՈՒՑՄԱՆ ՄԱՍԻՆ» ՕՐԵՆՔԻ 22-ՐԴ ՀՈԴՎԱԾԻ 2-ՐԴ ԿԵՏԻ ԱՂՅՈՒՍԱԿԻ 4-ՐԴ ԲԱԺՆԻ 1.2-ՐԴ ՏՈՂԻ ԳՈՐԾՈՒՆԵՈՒԹՅԱՆ ԻՐԱՎՈՒՆՔԻ ՁԵՌՔ ԲԵՐՄԱՆ ՆՊԱՏԱԿՈՎ ՎՃԱՐՎԱԾ «ՊԵՏԱԿԱՆ ՏՈՒՐՔԻ ՄԱՍԻՆ» ՕՐԵՆՔԻ 20.1-ԻՆ ՀՈԴՎԱԾԻ 1-ԻՆ ՄԱՍԻ ԱՂՅՈՒՍԱԿԻ 5.1-ԻՆ ԿԵՏԻ 2-ՐԴ ՊԱՐԲԵՐՈՒԹՅԱՄԲ ՍԱՀՄԱՆՎԱԾ ԼՐԱՑՈՒՑԻՉ 100 ԴՐԱՄ ՊԵՏԱԿԱՆ ՏՈՒՐՔԻ՝ ԱՐՏԱՀԱՆՎԱԾ ԿՈՆՅԱԿԻ և ԲՐԵՆԴԻԻ ՍՊԻՐՏՆԵՐԻ ԾԱՎԱԼՆԵՐԻՆ ՀԱՄԱՐԺԵՔ ՉԱՓՈՎ ԱՋԱԿՑՈՒԹՅՈՒՆ ՏՐԱՄԱԴՐԵԼՈՒ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Խնդրում եմ .................................................................................…………………………....-ի կողմից</w:t>
      </w:r>
    </w:p>
    <w:p>
      <w:pPr>
        <w:jc w:val="both"/>
      </w:pPr>
      <w:r>
        <w:rPr/>
        <w:t xml:space="preserve">                           (նշել կազմակերպության կամ անհատ ձեռնարկատիրոջ անվանումը)                  </w:t>
      </w:r>
    </w:p>
    <w:p>
      <w:pPr>
        <w:jc w:val="both"/>
      </w:pPr>
      <w:r>
        <w:rPr/>
        <w:t xml:space="preserve">2024 թվականի ..............................ամսին «Արտաքին տնտեսական գործունեության                                                          </w:t>
      </w:r>
    </w:p>
    <w:p>
      <w:pPr>
        <w:jc w:val="both"/>
      </w:pPr>
      <w:r>
        <w:rPr/>
        <w:t xml:space="preserve">                                (նշել ամիսը)</w:t>
      </w:r>
    </w:p>
    <w:p>
      <w:pPr>
        <w:jc w:val="both"/>
      </w:pPr>
      <w:r>
        <w:rPr/>
        <w:t xml:space="preserve">ապրանքային անվանացանկ»  (ԱՏԳ ԱԱ) դասակարգչի 220820890 ծածկագրին դասվող կոնյակի և բրենդիի սպիրտների 100 հազար (100-տոկոսանոց սպիրտի հաշվարկով) լիտրը իրացվելուց հետո ......................... հազար լիտր խմբաքանակի իրացման իրավունքի ձեռք բերման համար ՀՀ ֆինանսների նախարարության 900005001582 հաշվին վճարված ................................. (.....………………..........................…….) դրամ պետական տուրքի (պետական                                                </w:t>
      </w:r>
    </w:p>
    <w:p>
      <w:pPr>
        <w:jc w:val="both"/>
      </w:pPr>
      <w:r>
        <w:rPr/>
        <w:t xml:space="preserve">  (նշել գումարի չափը թվերով)                        (նշել գումարի չափը տառերով)</w:t>
      </w:r>
    </w:p>
    <w:p>
      <w:pPr>
        <w:jc w:val="both"/>
      </w:pPr>
      <w:r>
        <w:rPr/>
        <w:t xml:space="preserve">տուրքի  բյուջետային փոխանցման անդորրագիր N .........., N .........., N .........) շրջանակներում արտահանված ․․․․․․․․․․․․․․․․․․․․․․․․․․․․․․․  հազար լիտրին համարժեք  ․․․․․․․․․․․․․․․․․․․․․․․․․․․․․․․․․․․․․․․․․․․․․․․․․․․․……… (……………………………………………….) դրամ աջակցության գումարը                                                                                           </w:t>
      </w:r>
    </w:p>
    <w:p>
      <w:pPr>
        <w:jc w:val="both"/>
      </w:pPr>
      <w:r>
        <w:rPr/>
        <w:t xml:space="preserve">  (նշել գումարի չափը թվերով)                                     (նշել գումարի չափը տառերով)           </w:t>
      </w:r>
    </w:p>
    <w:p>
      <w:pPr>
        <w:jc w:val="both"/>
      </w:pPr>
      <w:r>
        <w:rPr/>
        <w:t xml:space="preserve"> փոխանցել...................................................․․․․․․․․․․.........-ի .....................․․․․․․․․․․․․․․․․․.............-ում գործող N</w:t>
      </w:r>
    </w:p>
    <w:p>
      <w:pPr>
        <w:jc w:val="both"/>
      </w:pPr>
      <w:r>
        <w:rPr/>
        <w:t xml:space="preserve">                             (նշել կազմակերպության կամ անհատ ձեռնարկատիրոջ անվանումը)          (նշել բանկի անվանումը)                                  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……………………………. հաշվեհամարին։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 Առդիր՝ .... էջ։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Ստորագրող</w:t>
      </w:r>
    </w:p>
    <w:tbl>
      <w:tblGrid>
        <w:gridCol w:w="5250" w:type="dxa"/>
        <w:gridCol w:w="5250" w:type="dxa"/>
      </w:tblGrid>
      <w:tblPr>
        <w:tblW w:w="5250" w:type="dxa"/>
        <w:tblLayout w:type="autofit"/>
      </w:tblPr>
      <w:tr>
        <w:trPr/>
        <w:tc>
          <w:tcPr>
            <w:tcW w:w="5250" w:type="dxa"/>
            <w:noWrap/>
          </w:tcPr>
          <w:p>
            <w:pPr/>
            <w:r>
              <w:rPr/>
              <w:t xml:space="preserve">.............................</w:t>
            </w:r>
          </w:p>
          <w:p>
            <w:pPr/>
            <w:r>
              <w:rPr/>
              <w:t xml:space="preserve">(պաշտոնը)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…….........................</w:t>
            </w:r>
          </w:p>
          <w:p>
            <w:pPr/>
            <w:r>
              <w:rPr/>
              <w:t xml:space="preserve">  (անունը, ազգանունը)</w:t>
            </w:r>
          </w:p>
        </w:tc>
      </w:tr>
      <w:tr>
        <w:trPr/>
        <w:tc>
          <w:tcPr>
            <w:tcW w:w="5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..................................</w:t>
            </w:r>
          </w:p>
          <w:p>
            <w:pPr/>
            <w:r>
              <w:rPr/>
              <w:t xml:space="preserve">(ստորագրությունը)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50" w:type="dxa"/>
            <w:noWrap/>
          </w:tcPr>
          <w:p>
            <w:pPr/>
            <w:r>
              <w:rPr/>
              <w:t xml:space="preserve">   ..... .....................  202.... թ.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Կ.Տ.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3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Ե Զ Ր Ա Կ Ա Ց ՈՒ Թ Յ ՈՒ Ն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    _ _</w:t>
      </w:r>
    </w:p>
    <w:p>
      <w:pPr>
        <w:jc w:val="center"/>
      </w:pPr>
      <w:r>
        <w:rPr/>
        <w:t xml:space="preserve">  </w:t>
      </w:r>
      <w:r>
        <w:rPr>
          <w:b w:val="1"/>
          <w:bCs w:val="1"/>
        </w:rPr>
        <w:t xml:space="preserve">................................................………………………… ....-Ի ԿՈՂՄԻՑ 2024 ԹՎԱԿԱՆԻ</w:t>
      </w:r>
    </w:p>
    <w:p>
      <w:pPr>
        <w:jc w:val="center"/>
      </w:pPr>
      <w:r>
        <w:rPr/>
        <w:t xml:space="preserve">                            (նշել կազմակերպության կամ անհատ ձեռնարկատիրոջ անվանումը)</w:t>
      </w:r>
    </w:p>
    <w:p>
      <w:pPr>
        <w:jc w:val="center"/>
      </w:pPr>
      <w:r>
        <w:rPr>
          <w:b w:val="1"/>
          <w:bCs w:val="1"/>
        </w:rPr>
        <w:t xml:space="preserve">..................... ԱՄՍԻՆ </w:t>
      </w:r>
      <w:r>
        <w:rPr>
          <w:b w:val="1"/>
          <w:bCs w:val="1"/>
        </w:rPr>
        <w:t xml:space="preserve">«ԳՈՐԾՈՒՆԵՈՒԹՅԱՆ ԻՐԱԿԱՆԱՑՄԱՆ ԾԱՆՈՒՑՄԱՆ ՄԱՍԻՆ» ՕՐԵՆՔԻ 22-ՐԴ ՀՈԴՎԱԾԻ 2-ՐԴ ԿԵՏԻ ԱՂՅՈՒՍԱԿԻ 4-ՐԴ ԲԱԺՆԻ 1.2-ՐԴ ՏՈՂԻ ԳՈՐԾՈՒՆԵՈՒԹՅԱՆ ԻՐԱՎՈՒՆՔԻ ՁԵՌՔ ԲԵՐՄԱՆ ՆՊԱՏԱԿՈՎ ՎՃԱՐՎԱԾ «ՊԵՏԱԿԱՆ ՏՈՒՐՔԻ ՄԱՍԻՆ» ՕՐԵՆՔԻ 20.1-ԻՆ ՀՈԴՎԱԾԻ 1-ԻՆ ՄԱՍԻ ԱՂՅՈՒՍԱԿԻ 5.1-ԻՆ ԿԵՏԻ 2-ՐԴ ՊԱՐԲԵՐՈՒԹՅԱՄԲ ՍԱՀՄԱՆՎԱԾ ԼՐԱՑՈՒՑԻՉ 100 ԴՐԱՄ ՊԵՏԱԿԱՆ ՏՈՒՐՔԻ՝ ԱՐՏԱՀԱՆՎԱԾ ԿՈՆՅԱԿԻ և ԲՐԵՆԴԻԻ ՍՊԻՐՏՆԵՐԻ ԾԱՎԱԼՆԵՐԻՆ ՀԱՄԱՐԺԵՔ ՉԱՓՈՎ ԱՋԱԿՑՈՒԹ</w:t>
      </w:r>
      <w:r>
        <w:rPr>
          <w:b w:val="1"/>
          <w:bCs w:val="1"/>
        </w:rPr>
        <w:t xml:space="preserve">ՅՈՒՆ ՏՐԱՄԱԴՐԵԼՈՒ ՄԱՍԻՆ</w:t>
      </w:r>
    </w:p>
    <w:p>
      <w:pPr>
        <w:jc w:val="both"/>
      </w:pPr>
      <w:r>
        <w:rPr/>
        <w:t xml:space="preserve"> </w:t>
      </w:r>
    </w:p>
    <w:tbl>
      <w:tblGrid>
        <w:gridCol w:w="375" w:type="dxa"/>
        <w:gridCol w:w="1890" w:type="dxa"/>
        <w:gridCol w:w="4860" w:type="dxa"/>
        <w:gridCol w:w="2280" w:type="dxa"/>
        <w:gridCol w:w="885" w:type="dxa"/>
      </w:tblGrid>
      <w:tblPr>
        <w:tblW w:w="10305" w:type="dxa"/>
        <w:tblLayout w:type="autofit"/>
      </w:tblPr>
      <w:tr>
        <w:trPr/>
        <w:tc>
          <w:tcPr>
            <w:tcW w:w="7110" w:type="dxa"/>
            <w:gridSpan w:val="3"/>
            <w:noWrap/>
          </w:tcPr>
          <w:p>
            <w:pPr/>
            <w:r>
              <w:rPr/>
              <w:t xml:space="preserve"> Էկոնոմիկայի նախարարություն ներկայացված 2024 թվականի</w:t>
            </w:r>
          </w:p>
        </w:tc>
        <w:tc>
          <w:tcPr>
            <w:tcW w:w="3150" w:type="dxa"/>
            <w:gridSpan w:val="2"/>
            <w:noWrap/>
          </w:tcPr>
          <w:p>
            <w:pPr/>
            <w:r>
              <w:rPr/>
              <w:t xml:space="preserve">...............................-ի</w:t>
            </w:r>
          </w:p>
          <w:p>
            <w:pPr/>
            <w:r>
              <w:rPr/>
              <w:t xml:space="preserve">     (նշել ամիսը և օրը)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N ….….........</w:t>
            </w:r>
          </w:p>
          <w:p>
            <w:pPr/>
            <w:r>
              <w:rPr/>
              <w:t xml:space="preserve">(նշել մուտքի համարը)      </w:t>
            </w:r>
          </w:p>
        </w:tc>
        <w:tc>
          <w:tcPr>
            <w:tcW w:w="7125" w:type="dxa"/>
            <w:gridSpan w:val="2"/>
            <w:noWrap/>
          </w:tcPr>
          <w:p>
            <w:pPr/>
            <w:r>
              <w:rPr/>
              <w:t xml:space="preserve">դիմումի համաձայն ............................................................................-ի</w:t>
            </w:r>
          </w:p>
          <w:p>
            <w:pPr/>
            <w:r>
              <w:rPr/>
              <w:t xml:space="preserve">                                           (նշել կազմակերպության կամ անհատ ձեռնարկատիրոջ անվանումը)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(ՀՎՀՀ` ....................) կողմից 2024 թվականի ................. ամսին «Արտաքին տնտեսական գործունեության ապրանքային անվանացանկ» (ԱՏԳ ԱԱ) դասակարգչի 220820890 ծածկագրին դասվող 100 հազար լիտրը (100-տոկոսանոց սպիրտի հաշվարկով) իրացվելուց հետո ........... հազար լիտր կոնյակի և բրենդիի սպիրտների իրացման իրավունքի ձեռք բերման համար N ……,  N ……, ... հաշվառման շրջանակներում «Պետական տուրքի մասին» օրենքի 20.1-ին հոդվածի 1-ին մասի աղյուսակի 5.1-ին կետի 2-րդ պարբերությամբ սահմանված և վճարված լրացուցիչ ․․․․․․․․․․․․․․․․․․․․․․․․․․․․․․․․․․․․․․․․․․․ (․․․․․․․………………….………………) դրամ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 (նշել գումարի չափը թվերով)         (նշել գումարի չափը տառերով)</w:t>
      </w:r>
    </w:p>
    <w:p>
      <w:pPr>
        <w:jc w:val="both"/>
      </w:pPr>
      <w:r>
        <w:rPr/>
        <w:t xml:space="preserve">պետական տուրքի շրջանակներում արտահանված ․․․․․․․․․․․․․․․․․․․․․․․․․․․․․․․ հազար լիտրին համարժեք  ․․․․․․․․․․․․․․․․․․․․․․․․․․․․․․․․․․․․․ (․․․․․․․…….………………) դրամ աջակցության գումարը ենթակա է վճարման</w:t>
      </w:r>
    </w:p>
    <w:p>
      <w:pPr>
        <w:jc w:val="both"/>
      </w:pPr>
      <w:r>
        <w:rPr/>
        <w:t xml:space="preserve">(նշել գումարի չափը թվերով) (նշել գումարի չափը տառերով)</w:t>
      </w:r>
    </w:p>
    <w:p>
      <w:pPr>
        <w:jc w:val="both"/>
      </w:pPr>
      <w:r>
        <w:rPr/>
        <w:t xml:space="preserve"> ...................................................․․․․.........-ի ...........................․․․․․․․․․․․․․․․․․.............-ում գործող</w:t>
      </w:r>
    </w:p>
    <w:p>
      <w:pPr>
        <w:jc w:val="both"/>
      </w:pPr>
      <w:r>
        <w:rPr/>
        <w:t xml:space="preserve">  (նշել կազմակերպության կամ անհատ ձեռնարկատիրոջ անվանումը)          (նշել բանկի անվանումը)                                  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N ……………………………. հաշվեհամարին։</w:t>
      </w:r>
    </w:p>
    <w:p>
      <w:pPr>
        <w:jc w:val="both"/>
      </w:pPr>
      <w:r>
        <w:rPr/>
        <w:t xml:space="preserve">(նշել հաշվեհամարը)</w:t>
      </w:r>
    </w:p>
    <w:p>
      <w:pPr>
        <w:jc w:val="both"/>
      </w:pPr>
      <w:r>
        <w:rPr/>
        <w:t xml:space="preserve"> </w:t>
      </w:r>
    </w:p>
    <w:tbl>
      <w:tblGrid>
        <w:gridCol w:w="4845" w:type="dxa"/>
        <w:gridCol w:w="750" w:type="dxa"/>
        <w:gridCol w:w="750" w:type="dxa"/>
        <w:gridCol w:w="1320" w:type="dxa"/>
        <w:gridCol w:w="2130" w:type="dxa"/>
        <w:gridCol w:w="15" w:type="dxa"/>
      </w:tblGrid>
      <w:tblPr>
        <w:tblW w:w="9810" w:type="dxa"/>
        <w:tblLayout w:type="autofit"/>
      </w:tblPr>
      <w:tr>
        <w:trPr/>
        <w:tc>
          <w:tcPr>
            <w:tcW w:w="9810" w:type="dxa"/>
            <w:noWrap/>
          </w:tcPr>
          <w:p>
            <w:pPr/>
            <w:r>
              <w:rPr/>
              <w:t xml:space="preserve">ՀԱՅԱՍՏԱՆԻ ՀԱՆՐԱՊԵՏՈՒԹՅԱՆ</w:t>
            </w:r>
          </w:p>
          <w:p>
            <w:pPr/>
            <w:r>
              <w:rPr/>
              <w:t xml:space="preserve">ԷԿՈՆՈՄԻԿԱՅԻ ՆԱԽԱՐԱՐՈՒԹՅԱՆ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810" w:type="dxa"/>
            <w:noWrap/>
          </w:tcPr>
          <w:p>
            <w:pPr/>
            <w:r>
              <w:rPr/>
              <w:t xml:space="preserve">-----------------------------------------------</w:t>
            </w:r>
          </w:p>
          <w:p>
            <w:pPr/>
            <w:r>
              <w:rPr/>
              <w:t xml:space="preserve">(նշել ստորաբաժանման անվանումը և ստորաբաժանման</w:t>
            </w:r>
          </w:p>
          <w:p>
            <w:pPr/>
            <w:r>
              <w:rPr/>
              <w:t xml:space="preserve">                ղեկավարի անունը, ազգանունը)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.................          </w:t>
            </w:r>
          </w:p>
          <w:p>
            <w:pPr/>
            <w:r>
              <w:rPr/>
              <w:t xml:space="preserve">(ստորագրությունը)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.....................................</w:t>
            </w:r>
          </w:p>
          <w:p>
            <w:pPr/>
            <w:r>
              <w:rPr/>
              <w:t xml:space="preserve">(անունը, ազգանունը)</w:t>
            </w:r>
          </w:p>
        </w:tc>
      </w:tr>
      <w:tr>
        <w:trPr/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ՀԱՅԱՍՏԱՆԻ ՀԱՆՐԱՊԵՏՈՒԹՅԱՆ</w:t>
            </w:r>
          </w:p>
          <w:p>
            <w:pPr/>
            <w:r>
              <w:rPr/>
              <w:t xml:space="preserve">ԷԿՈՆՈՄԻԿԱՅԻ ՆԱԽԱՐԱՐՈՒԹՅԱՆ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  -----------------------------------------------</w:t>
            </w:r>
          </w:p>
          <w:p>
            <w:pPr/>
            <w:r>
              <w:rPr/>
              <w:t xml:space="preserve">(նշել ստորաբաժանման անվանումը և ստորաբաժանման</w:t>
            </w:r>
          </w:p>
          <w:p>
            <w:pPr/>
            <w:r>
              <w:rPr/>
              <w:t xml:space="preserve">             ղեկավարի անունը, ազգանունը)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........................</w:t>
            </w:r>
          </w:p>
          <w:p>
            <w:pPr/>
            <w:r>
              <w:rPr/>
              <w:t xml:space="preserve">(ստորագրությունը)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.........................................</w:t>
            </w:r>
          </w:p>
          <w:p>
            <w:pPr/>
            <w:r>
              <w:rPr/>
              <w:t xml:space="preserve">(անունը, ազգանունը).</w:t>
            </w:r>
          </w:p>
        </w:tc>
      </w:tr>
      <w:tr>
        <w:trPr/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........ .........................  202...թ.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81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DF7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E3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2026-04-01T07:52:10+04:00</dcterms:created>
  <dcterms:modified xsi:type="dcterms:W3CDTF">2026-04-01T07:52:10+04:00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