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հոկտեմբերի 4-ի  N 1132-Ն որոշման մեջ փոփոխություններ և լրացում կատարելու մասին»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2023 թվականի N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ՀՈԿՏԵՄԲԵՐԻ 4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1132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</w:t>
      </w:r>
      <w:r>
        <w:rPr>
          <w:b w:val="1"/>
          <w:bCs w:val="1"/>
        </w:rPr>
        <w:t xml:space="preserve">ՄԱՆ ՄԵՋ ՓՈՓՈԽՈՒԹՅՈՒՆՆԵՐ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 Ղեկավարվելով «Պաշտպանության մասին» օրենքի 7-րդ հոդվածի 1-ին մասի 5-րդ կետի «ե» ենթակետով և «Նորմատիվ իրավական ակտերի մասին» օրենքի 34-րդ հոդվածի 1-ին մասով՝ Հայաստանի Հանրապետության կառավարությունը ո ր ո շ ո ւ մ  է 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հոկտեմբերի 4-ի §Պարտադիր զինվորական ծառայության զորակոչի անցկացման կարգը հաստատելու մասին¦ N 1132-Ն որոշման (այսուհետ՝ որոշում) մեջ կատարել հետևյալ փոփոխությունները և լրացումը.</w:t>
      </w:r>
    </w:p>
    <w:p>
      <w:pPr/>
      <w:r>
        <w:rPr/>
        <w:t xml:space="preserve">      1) որոշման նախաբանում «9-րդ կետի «ը» ենթակետով» բառերը փոխարինել «5-րդ կետի «ե» ենթակետով» բառերով.</w:t>
      </w:r>
    </w:p>
    <w:p>
      <w:pPr/>
      <w:r>
        <w:rPr/>
        <w:t xml:space="preserve">      2) որոշման 1-ին կետի 1-ին ենթակետով հաստատված հավելված 1-ում՝</w:t>
      </w:r>
    </w:p>
    <w:p>
      <w:pPr/>
      <w:r>
        <w:rPr/>
        <w:t xml:space="preserve">      ա. 33-րդ կետի առաջին նախադասությունում «(բացառությամբ օրենքի 26-րդ հոդվածի 5-րդ մասում նշված քաղաքացիների)» բառերը հանել.</w:t>
      </w:r>
    </w:p>
    <w:p>
      <w:pPr/>
      <w:r>
        <w:rPr/>
        <w:t xml:space="preserve">      բ. Ձև 6-ի առաջին պարբերությունում «, ինչպես նաև սույն հոդվածի 5-րդ մասում նշված զինծառայողների» բառերը հանել.</w:t>
      </w:r>
    </w:p>
    <w:p>
      <w:pPr/>
      <w:r>
        <w:rPr/>
        <w:t xml:space="preserve">     գ. Ձև 6.1-ի առաջին պարբերության երկրորդ նախադասությունը շարադրել հետևյալ խմբագրությամբ.</w:t>
      </w:r>
    </w:p>
    <w:p>
      <w:pPr/>
      <w:r>
        <w:rPr/>
        <w:t xml:space="preserve">      «Շարքային կազմի պարտադիր զինվորական ծառայության մեջ գտնվող եղբայր ունեցող շարքային կազմի պարտադիր զինծառայողն իր ցանկությամբ ծառայության է նշանակվում եղբոր ծառայության վայրի զորամասում, բացառությամբ եթե շարքային կազմի պարտադիր զինվորական ծառայության մեջ գտնվող եղբոր ծառայության ժամկետը գերազանցում է 17 ամիսը կամ եղբայրը պարտադիր զինվորական ծառայություն է անցնում այնպիսի զորամասում, որտեղ ծառայություն անցնելու համար անհրաժեշտ պայմանները չեն բավարարվում զորակոչվող եղբոր կողմից կամ ծառայության մեջ գտնվող եղբոր ծառայության վայրի զորամասի համալրում նախատեսված չէ հայտարարված զորակոչի շրջանակներում:».</w:t>
      </w:r>
    </w:p>
    <w:p>
      <w:pPr/>
      <w:r>
        <w:rPr/>
        <w:t xml:space="preserve">      3) որոշման 1-ին կետի 2-րդ ենթակետով հաստատված հավելված 2-ի 3-րդ կետում «զորակոչի» բառից հետո լրացնել «շրջանակներում զինված ուժերի համալրման ժամկետի» 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            Ն. Փաշինյան</w:t>
      </w:r>
    </w:p>
    <w:p>
      <w:pPr/>
      <w:r>
        <w:rPr/>
        <w:t xml:space="preserve"> </w:t>
      </w:r>
    </w:p>
    <w:p>
      <w:pPr/>
      <w:r>
        <w:rPr/>
        <w:t xml:space="preserve">2023թ.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B3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0EF6B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2026-04-01T17:45:18+04:00</dcterms:created>
  <dcterms:modified xsi:type="dcterms:W3CDTF">2026-04-01T17:45:18+04:00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