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26-Ի N 498-Ն ՈՐՈՇՄԱՆ ՄԵՋ ՓՈՓՈԽՈՒԹՅՈՒՆՆԵՐ ԿԱՏԱՐԵԼՈՒ ՄԱՍԻՆ», «ՀԱՅԱՍՏԱՆԻ ՀԱՆՐԱՊԵՏՈՒԹՅԱՆ ԿԱՌԱՎԱՐՈՒԹՅԱՆ 1999 ԹՎԱԿԱՆԻ ԴԵԿՏԵՄԲԵՐԻ 22-Ի N 767 ՈՐՈՇՄԱՆ ՄԵՋ ՓՈՓՈԽՈՒԹՅՈՒՆ  ԿԱՏԱՐԵԼՈՒ ՄԱՍԻՆ», «ՀԱՅԱՍՏԱՆԻ ՀԱՆՐԱՊԵՏՈՒԹՅԱՆ ԿԱՌԱՎԱՐՈՒԹՅԱՆ 2007 ԹՎԱԿԱՆԻ ՆՈՅԵՄԲԵՐԻ 1-Ի N 1290-Ն ՈՐՈՇՄԱՆ ՄԵՋ ՓՈՓՈԽՈՒԹՅՈՒՆՆԵՐ ԵՎ ԼՐԱՑՈՒՄ ԿԱՏԱՐԵԼՈՒ ՄԱՍԻՆ», «ՀԱՅԱՍՏԱՆԻ ՀԱՆՐԱՊԵՏՈՒԹՅԱՆ ԿԱՌԱՎԱՐՈՒԹՅԱՆ 2007 ԹՎԱԿԱՆԻ ՆՈՅԵՄԲԵՐԻ 23-Ի N 1390-Ն ՈՐՈՇՄԱՆ ՄԵՋ ՓՈՓՈԽՈՒԹՅՈՒՆՆԵՐ ԵՎ ԼՐԱՑՈՒՄՆԵՐ ԿԱՏԱՐԵԼՈՒ ՄԱՍԻՆ» ՀԱՅԱՍՏԱՆԻ ՀԱՆՐԱՊԵՏՈՒԹՅԱՆ ԿԱՌԱՎԱՐՈՒԹՅԱՆ ԵՎ «ՀԱՅԱՍՏԱՆԻ ՀԱՆՐԱՊԵՏՈՒԹՅԱՆ ՎԱՐՉԱՊԵՏԻ 2018 ԹՎԱԿԱՆԻ ՀՈՒԼԻՍԻ 16-Ի N 957-Ա ՈՐՈՇՄԱՆ ՄԵՋ ՓՈՓՈԽՈՒԹՅՈՒՆ ԿԱՏԱՐԵԼՈՒ ՄԱՍԻՆ» ՈՐՈՇՈՒՄՆԵՐԻ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թվականի N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ԱՊՐԻԼԻ </w:t>
      </w:r>
      <w:r>
        <w:rPr>
          <w:b w:val="1"/>
          <w:bCs w:val="1"/>
        </w:rPr>
        <w:t xml:space="preserve">26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498</w:t>
      </w:r>
      <w:r>
        <w:rPr>
          <w:b w:val="1"/>
          <w:bCs w:val="1"/>
        </w:rPr>
        <w:t xml:space="preserve">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  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/>
      <w:r>
        <w:rPr/>
        <w:t xml:space="preserve">1․ Հայաստանի Հանրապետության կառավարության 2018 թվականի ապրիլի 26-ի «Քաղաքացիության հարցերով միջգերատեսչական հանձնաժողովի կազմավորման և գործունեության կարգը սահմանելու մասին» N 498-Ն որոշման 1-ին կետով սահմանված հավելվածում կատարել հետևյալ փոփոխությունները՝</w:t>
      </w:r>
    </w:p>
    <w:p>
      <w:pPr/>
      <w:r>
        <w:rPr/>
        <w:t xml:space="preserve">1) 2-րդ կետում «Հայաստանի Հանրապետության ոստիկանության» բառերը փոխարինել «Ներքին գործերի նախարարության միգրացիայի և քաղաքացիության ծառայության (այսուհետ՝ Ծառայություն)» բառերով.</w:t>
      </w:r>
    </w:p>
    <w:p>
      <w:pPr/>
      <w:r>
        <w:rPr/>
        <w:t xml:space="preserve">2) 4-րդ կետում «Հայաստանի Հանրապետության ոստիկանության» բառերը փոխարինել «Ներքին գործերի նախարարության» բառերով.</w:t>
      </w:r>
    </w:p>
    <w:p>
      <w:pPr/>
      <w:r>
        <w:rPr/>
        <w:t xml:space="preserve">3) 7.1-ին և 12-րդ կետերում «Հայաստանի Հանրապետության ոստիկանության» բառերը փոխարինել «Ծառայության» բառով: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ՎԱՐՉԱՊԵՏ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թվականի N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1999</w:t>
      </w:r>
      <w:r>
        <w:rPr>
          <w:b w:val="1"/>
          <w:bCs w:val="1"/>
        </w:rPr>
        <w:t xml:space="preserve"> ԹՎԱԿԱՆԻ ԴԵԿՏԵՄԲԵՐԻ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767</w:t>
      </w:r>
      <w:r>
        <w:rPr>
          <w:b w:val="1"/>
          <w:bCs w:val="1"/>
        </w:rPr>
        <w:t xml:space="preserve"> ՈՐՈՇՄԱՆ ՄԵՋ ՓՈՓՈԽՈՒԹՅՈՒՆ  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  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1․ Հայաստանի Հանրապետության կառավարության 1999 թվականի դեկտեմբերի 22-ի «Անձը հաստատող փաստաթղթի մասին» N 767 որոշման 1-ին կետի 1-ին ենթակետում «Հայաստանի Հանրապետության կառավարությանն առընթեր Հայաստանի Հանրապետության ոստիկանության» բառերը փոխարինել «Ներքին գործերի նախարարության միգրացիայի և քաղաքացիության ծառայության» բառերով: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ՎԱՐՉԱՊԵՏ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թվականի N 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ՆՈՅԵՄԲԵՐԻ 1-Ի N 1290-Ն ՈՐՈՇՄԱՆ ՄԵՋ ՓՈՓՈԽՈՒԹՅՈՒՆՆԵՐ ԵՎ ԼՐԱՑՈՒՄ ԿԱՏԱՐԵԼՈՒ ՄԱՍԻՆ</w:t>
      </w:r>
    </w:p>
    <w:p>
      <w:pPr>
        <w:jc w:val="center"/>
      </w:pPr>
      <w:r>
        <w:rPr/>
        <w:t xml:space="preserve">         </w:t>
      </w:r>
    </w:p>
    <w:p>
      <w:pPr/>
      <w:r>
        <w:rPr/>
        <w:t xml:space="preserve">Հիմք ընդունելով  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1․ Հայաստանի Հանրապետության կառավարության 2007 թվականի նոյեմբերի 1-ի «Հայաստանի Հանրապետության քաղաքացիություն ստացող անձի երդման արարողակարգը սահմանելու մասին» N 1290-Ն որոշման 1-ին կետով սահմանված հավելվածում կատարել հետևյալ փոփոխությունները և լրացումը՝</w:t>
      </w:r>
    </w:p>
    <w:p>
      <w:pPr/>
      <w:r>
        <w:rPr/>
        <w:t xml:space="preserve">1) 2-րդ կետում «Հայաստանի Հանրապետության ոստիկանության անձնագրային և վիզաների վարչությունը (այսուհետ` վարչություն)» բառերը փոխարինել «Հայաստանի Հանրապետության ներքին գործերի նախարարության միգրացիայի և քաղաքացիության ծառայությունը (այսուհետ` Ծառայություն)» բառերով.</w:t>
      </w:r>
    </w:p>
    <w:p>
      <w:pPr/>
      <w:r>
        <w:rPr/>
        <w:t xml:space="preserve">2)  ամբողջ տեքստում «վարչությունը» բառը համապատասխան հոլովաձևերով փոխարինել «Ծառայությունը» բառով, բացառությամբ 9․1-ին կետի «վարչության» բառից․</w:t>
      </w:r>
    </w:p>
    <w:p>
      <w:pPr/>
      <w:r>
        <w:rPr/>
        <w:t xml:space="preserve">3)  6-րդ կետի  2-րդ նախադասությունում «ներկայացուցիչներ» բառից հետո լրացնել «՝ արարողությունը լուսաբանելու համար» բառերով, իսկ 3-րդ նախադասությունը հանել․</w:t>
      </w:r>
    </w:p>
    <w:p>
      <w:pPr/>
      <w:r>
        <w:rPr/>
        <w:t xml:space="preserve">4) N 1 ձևում «Հայաստանի Հանրապետության ոստիկանության անձնագրային և վիզաների վարչություն» բառերը փոխարինել «Միգրացիայի և քաղաքացիության ծառայություն» բառերով։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ՎԱՐՉԱՊԵՏ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 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թվականի N 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ՆՈՅԵՄԲԵՐԻ 23-Ի N 1390-Ն ՈՐՈՇՄԱՆ </w:t>
      </w:r>
      <w:r>
        <w:rPr>
          <w:b w:val="1"/>
          <w:bCs w:val="1"/>
        </w:rPr>
        <w:t xml:space="preserve">ՄԵՋ ՓՈՓՈԽՈՒԹՅՈՒՆՆԵՐ ԵՎ ԼՐԱՑՈՒՄՆԵՐ ԿԱՏԱՐԵԼՈՒ ՄԱՍԻՆ</w:t>
      </w:r>
    </w:p>
    <w:p>
      <w:pPr/>
      <w:r>
        <w:rPr/>
        <w:t xml:space="preserve">         </w:t>
      </w:r>
    </w:p>
    <w:p>
      <w:pPr/>
      <w:r>
        <w:rPr/>
        <w:t xml:space="preserve">Հիմք ընդունելով  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/>
      <w:r>
        <w:rPr/>
        <w:t xml:space="preserve">1․ Հայաստանի Հանրապետության կառավարության 2007 թվականի նոյեմբերի 23-ի «Հայաստանի Հանրապետության քաղաքացիություն ստանալու և Հայաստանի Հանրապետության քաղաքացիությունը դադարեցնելու համար անհրաժեշտ փաստաթղթերի ցանկը, դրանք ներկայացնելու, քննարկելու կարգը և ժամկետները, ինչպես նաև ազգությամբ հայ լինելը հաստատող մկրտության մասին փաստաթուղթ տրամադրող եկեղեցական կառույցների ցանկը հաստատելու մասին» N 1390-Ն որոշման (այսուհետ՝ Որոշում) մեջ կատարել հետևյալ փոփոխությունները և լրացումները՝</w:t>
      </w:r>
    </w:p>
    <w:p>
      <w:pPr/>
      <w:r>
        <w:rPr/>
        <w:t xml:space="preserve">1) Որոշման 1-ին կետի 1-ին ենթակետով սահմանված N 1 հավելվածի՝</w:t>
      </w:r>
    </w:p>
    <w:p>
      <w:pPr/>
      <w:r>
        <w:rPr/>
        <w:t xml:space="preserve">ա. 2-րդ կետի 1-ին ենթակետում «Ոստիկանություն» բառը փոխարինել «Ներքին գործերի նախարարության միգրացիայի և քաղաքացիության ծառայություն (այսուհետ՝ Ծառայություն)» բառերով.</w:t>
      </w:r>
    </w:p>
    <w:p>
      <w:pPr/>
      <w:r>
        <w:rPr/>
        <w:t xml:space="preserve">բ. 2-րդ կետի 2-րդ ենթակետում և Որոշման ամբողջ տեքստում  «Ոստիկանությունում» բառը համապատասխան հոլովաձևերով փոխարինել «Ծառայությունում» բառով.</w:t>
      </w:r>
    </w:p>
    <w:p>
      <w:pPr/>
      <w:r>
        <w:rPr/>
        <w:t xml:space="preserve"> գ. 4-րդ կետում «սահմանված» բառից հետո լրացնել «, ինչպես նաև սույն որոշման N 2 հավելվածի 4-րդ կետով նախատեսված դեպքերում պահանջվող» բառերով․</w:t>
      </w:r>
    </w:p>
    <w:p>
      <w:pPr/>
      <w:r>
        <w:rPr/>
        <w:t xml:space="preserve">դ. 5-րդ կետում «և «գ» պարբերություններով» բառերը փոխարինել «պարբերությամբ» բառով.</w:t>
      </w:r>
    </w:p>
    <w:p>
      <w:pPr/>
      <w:r>
        <w:rPr/>
        <w:t xml:space="preserve">ե. 14-րդ կետում և 32-րդ կետի 4-րդ ենթակետում «Ոստիկանությունում գործող համակարգերով» բառերը փոխարինել «Ներքին գործերի նախարարությունում գործող համակարգերով» բառերով․ </w:t>
      </w:r>
    </w:p>
    <w:p>
      <w:pPr/>
      <w:r>
        <w:rPr/>
        <w:t xml:space="preserve">զ. 16-րդ, 35-րդ և 50 կետերից «Ոստիկանության անձնագրային և վիզաների վարչության» բառերը փոխարինել «Ծառայության» բառով.</w:t>
      </w:r>
    </w:p>
    <w:p>
      <w:pPr/>
      <w:r>
        <w:rPr/>
        <w:t xml:space="preserve">է. 22-րդ և 40-րդ կետերից «՝ Ոստիկանության անձնագրային և վիզաների վարչության» բառերը հանել.</w:t>
      </w:r>
    </w:p>
    <w:p>
      <w:pPr/>
      <w:r>
        <w:rPr/>
        <w:t xml:space="preserve">ը. 27-րդ և 45-րդ կետում «սահմանված» բառից հետո լրացնել «, ինչպես նաև ցանկի 4-րդ կետով նախատեսված դեպքերում պահանջվող» բառերով․</w:t>
      </w:r>
    </w:p>
    <w:p>
      <w:pPr/>
      <w:r>
        <w:rPr/>
        <w:t xml:space="preserve">թ. 42-րդ կետի 3-րդ ենթակետում «սույն կետի 1-ին ենթակետով նախատեսված տեղեկանքը տրամադրելու օրվանից» բառերը փոխարինել Հայաստանի Հանրապետության քաղաքացիությունը դադարեցնելու մասին Հայաստանի Հանրապետության նախագահի հրամանագիրն ուժի մեջ մտնելուց հետո» բառերով։  </w:t>
      </w:r>
    </w:p>
    <w:p>
      <w:pPr/>
      <w:r>
        <w:rPr/>
        <w:t xml:space="preserve">2) Որոշման 1-ին կետի 2-րդ ենթակետով սահմանված N 2 հավելվածում`</w:t>
      </w:r>
    </w:p>
    <w:p>
      <w:pPr/>
      <w:r>
        <w:rPr/>
        <w:t xml:space="preserve">ա. 1-ին կետի 6-րդ ենթակետում «ամուսնու անձնագիրը և դրա պատճենը» բառերը փոխարինել «ամուսնու անձնագրի պատճենը և դրա հայերեն թարգմանությունը» բառերով.</w:t>
      </w:r>
    </w:p>
    <w:p>
      <w:pPr/>
      <w:r>
        <w:rPr/>
        <w:t xml:space="preserve">բ. 1-ին կետի 8-րդ ենթակետի «գ» պարբերությունը ուժը կորցրած ճանաչել.</w:t>
      </w:r>
    </w:p>
    <w:p>
      <w:pPr/>
      <w:r>
        <w:rPr/>
        <w:t xml:space="preserve">գ. 3-րդ կետից հետո լրացնել հետևյալ բովանդակությամբ նոր՝ 4-րդ կետով․</w:t>
      </w:r>
    </w:p>
    <w:p>
      <w:pPr/>
      <w:r>
        <w:rPr/>
        <w:t xml:space="preserve">«4. Այն դեպքում, երբ դիմումատուն սահմանված կարգով կատարել է իր անձնական տվյալների փոփոխություն, ապա ցանկի 1-ին, 2-րդ և 3-րդ կետով պահանջվող փաստաթղթերում առկա գրառումների հետ անհամապատասխանության դեպքում ներկայացվում է նաև փոփոխությունը հավաստող փաստաթուղթ։».</w:t>
      </w:r>
    </w:p>
    <w:p>
      <w:pPr/>
      <w:r>
        <w:rPr/>
        <w:t xml:space="preserve">3) Որոշման 2-րդ կետի 2-րդ ենթակետով հաստատված N 4 հավելվածի «Մայր Աթոռ Սուրբ  Էջմիածին» բաժինը շարադրել հետևյալ խմբագրությամբ.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ՄԱՅՐ ԱԹՈՌ </w:t>
      </w:r>
      <w:r>
        <w:rPr>
          <w:b w:val="1"/>
          <w:bCs w:val="1"/>
        </w:rPr>
        <w:t xml:space="preserve">ՍՈՒՐԲ ԷՋՄԻԱԾԻՆ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tbl>
      <w:tblGrid>
        <w:gridCol w:w="5535" w:type="dxa"/>
        <w:gridCol w:w="4260" w:type="dxa"/>
      </w:tblGrid>
      <w:tblPr>
        <w:tblW w:w="9780" w:type="dxa"/>
        <w:tblLayout w:type="autofit"/>
      </w:tblPr>
      <w:tr>
        <w:trPr/>
        <w:tc>
          <w:tcPr>
            <w:tcW w:w="553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 </w:t>
            </w:r>
            <w:r>
              <w:rPr>
                <w:b w:val="1"/>
                <w:bCs w:val="1"/>
              </w:rPr>
              <w:t xml:space="preserve">Անվանումը </w:t>
            </w:r>
          </w:p>
        </w:tc>
        <w:tc>
          <w:tcPr>
            <w:tcW w:w="426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 Գտնվելու վայրը</w:t>
            </w:r>
          </w:p>
        </w:tc>
      </w:tr>
      <w:tr>
        <w:trPr/>
        <w:tc>
          <w:tcPr>
            <w:tcW w:w="97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Պատրիարքություններ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Երուսաղեմի Հայոց Պատրիարքություն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Երուսաղեմ, Սրբոց Հակոբեանց Միաբանություն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Կոստանդնուպոլսի Հայոց պատրիարքություն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Ստամբուլ, Թուրքիա</w:t>
            </w:r>
          </w:p>
        </w:tc>
      </w:tr>
      <w:tr>
        <w:trPr/>
        <w:tc>
          <w:tcPr>
            <w:tcW w:w="97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Թեմեր ՀՀ տարածքում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Արարատյան Հայրապետական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Երևան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Շիրակի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Գյումրի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Գուգարաց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Վանաձոր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Արմավիրի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Արմավիր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Սյունյանց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Գորիս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Արագածոտնի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Օշական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Կոտայքի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Ծաղկաձոր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Գեղարքունյաց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Գավառ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Վայոց Ձորի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Եղեգնաձոր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Տավուշի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Իջևան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Արթիկի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Արթիկ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Մասյացոտնի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Արտաշատ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Արցախի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Ստեփանակերտ</w:t>
            </w:r>
          </w:p>
        </w:tc>
      </w:tr>
      <w:tr>
        <w:trPr/>
        <w:tc>
          <w:tcPr>
            <w:tcW w:w="97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Թեմեր սփյուռքում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Վիրահայոց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Թբիլիսի, Վրաստան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Ռուսաստանի և Նոր Նախիջևանի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Մոսկվա, Ռուսաստան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Հարավային Ռուսաստանի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Կրասնոդար, Ռուսաստան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Ուկրաինայի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Լվով, Ուկրաինա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Բալթյան երկրների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Ռիգա, Լատվիա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ԱՄՆ-ի Հայոց Արևելյան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Նյու Յորք, ԱՄՆ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ԱՄՆ-ի Հայոց Արևմտյան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Բըրբենք, Կալիֆոռնիա, ԱՄՆ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Կանադայի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Մոնրեալ, Կանադա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Արգենտինայի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Բուենոս-Այրեսն Արգենտինա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Բրազիլիայի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Սան Պաուլո, Բրազիլիա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Ուրուգվայի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Մոնտեվիդեո, Ուրուգվայ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Ֆրանսիայի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Փարիզ, Ֆրանսիա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Մեծ Բրիտանիայի և Իռլանդիայի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Լոնդոն, Մեծ Բրիտանիա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Ռումինիայի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Բուխարեստ, Ռումինիա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Բուլղարիայի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Սոֆիա, Բուլղարիա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Հունաստանի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Աթենք, Հունաստան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Գերմանիայի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Քյոլն, Գերմանիա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Շվեյցարիայի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Ժնև, Շվեյցարիա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Եգիպտոսի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Կահիրե, Եգիպտոս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Իրաքի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Բաղդադ, Իրաք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Դամասկոսի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Դամասկոս, Սիրիա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Ավստրալիայի և Նոր Զելանդիայի Հայոց թեմ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Սիդնեյ, Ավստրալիա</w:t>
            </w:r>
          </w:p>
        </w:tc>
      </w:tr>
      <w:tr>
        <w:trPr/>
        <w:tc>
          <w:tcPr>
            <w:tcW w:w="97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Հայրապետական պատվիրակություններ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Հնդկաստանի և Ծայրագույն արևելքի Հայրապետական պատվիրակություն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Սիդնեյ, Ավստրալիա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Արևմտյան Եվրոպայի Հայրապետական պատվիրակություն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Հռոմ, Իտալիա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Կենտրոնական Եվրոպայի և Շվեդիայի Հայրապետական պատվիրակություն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Վիեննա, Ավստրիա</w:t>
            </w:r>
          </w:p>
        </w:tc>
      </w:tr>
      <w:tr>
        <w:trPr/>
        <w:tc>
          <w:tcPr>
            <w:tcW w:w="5535" w:type="dxa"/>
            <w:noWrap/>
          </w:tcPr>
          <w:p>
            <w:pPr/>
            <w:r>
              <w:rPr/>
              <w:t xml:space="preserve">Բալկանյան երկրների Հայրապետական պատվիրակություն</w:t>
            </w:r>
          </w:p>
        </w:tc>
        <w:tc>
          <w:tcPr>
            <w:tcW w:w="4260" w:type="dxa"/>
            <w:noWrap/>
          </w:tcPr>
          <w:p>
            <w:pPr/>
            <w:r>
              <w:rPr/>
              <w:t xml:space="preserve">Բուխարեստ, Ռումինիա</w:t>
            </w:r>
          </w:p>
        </w:tc>
      </w:tr>
    </w:tbl>
    <w:p>
      <w:pPr>
        <w:jc w:val="center"/>
      </w:pPr>
      <w:r>
        <w:rPr/>
        <w:t xml:space="preserve">»: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ՎԱՐՉԱՊԵՏ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N  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ՀՈՒԼԻՍԻ 1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957</w:t>
      </w:r>
      <w:r>
        <w:rPr>
          <w:b w:val="1"/>
          <w:bCs w:val="1"/>
        </w:rPr>
        <w:t xml:space="preserve">-Ա ՈՐՈՇՄԱՆ ՄԵՋ ՓՈՓՈԽՈՒԹՅՈՒՆ ԿԱՏԱՐԵԼՈՒ ՄԱՍԻՆ</w:t>
      </w:r>
    </w:p>
    <w:p>
      <w:pPr/>
      <w:r>
        <w:rPr/>
        <w:t xml:space="preserve">         </w:t>
      </w:r>
    </w:p>
    <w:p>
      <w:pPr/>
      <w:r>
        <w:rPr/>
        <w:t xml:space="preserve">Հիմք ընդունելով «Նորմատիվ իրավական ակտերի մասին» Հայաստանի Հանրապետության օրենքի 33-րդ և 34-րդ հոդվածները</w:t>
      </w:r>
      <w:r>
        <w:rPr>
          <w:b w:val="1"/>
          <w:bCs w:val="1"/>
        </w:rPr>
        <w:t xml:space="preserve">.</w:t>
      </w:r>
    </w:p>
    <w:p>
      <w:pPr/>
      <w:r>
        <w:rPr/>
        <w:t xml:space="preserve">1․ Հայաստանի Հանրապետության վարչապետի 2018 թվականի հուլիսի 16-ի «Քաղաքացիության հարցերով միջգերատեսչական հանձնաժողովի կազմը հաստատելու մասին» N 957-Ա որոշման 1-ին կետով հաստատված հավելվածի «ՀՀ ոստիկանության պետի տեղակալ» բառերը փոխարինել «ՀՀ ներքին գործերի նախարարի տեղակալ»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ՎԱՐՉԱՊԵՏ</w:t>
      </w:r>
    </w:p>
    <w:p>
      <w:pPr>
        <w:jc w:val="end"/>
      </w:pP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>
        <w:jc w:val="end"/>
      </w:pPr>
      <w:r>
        <w:rPr>
          <w:b w:val="1"/>
          <w:bCs w:val="1"/>
        </w:rPr>
        <w:t xml:space="preserve">ք․ ԵՐԵՎԱՆ</w:t>
      </w:r>
    </w:p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2026-04-04T06:27:11+04:00</dcterms:created>
  <dcterms:modified xsi:type="dcterms:W3CDTF">2026-04-04T06:27:11+04:00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