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Գառնիի համայնքապետարան</w:t>
      </w:r>
      <w:bookmarkEnd w:id="0"/>
    </w:p>
    <w:p>
      <w:pPr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ԳԱՌՆԻ ՀԱՄԱՅՆՔԻ ԱՎԱԳԱՆԻ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___________________ 2022 թվականի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_____</w:t>
      </w:r>
      <w:r>
        <w:rPr/>
        <w:t xml:space="preserve"> 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ՀԱՄԱՅՆՔԱՅԻՆ ՍԵՓԱԿԱՆՈՒԹՅՈՒՆ ՀԱՆԴԻՍԱՑՈՂ ՀՈՂԱՄԱՍԵՐԻՑ ԸՆԴԼԱՅՆՄԱՆ ՆՊԱՏԱԿՈՎ ՈՒՂՂԱԿԻ ՎԱՃԱՌՔԻ ՁԵՎՈՎ ՕՏԱՐԵԼՈՒ ԹՈՒՅԼՏՎՈՒԹՅՈՒՆ ՏԱԼՈՒ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 Հողային օրենսգրքի 66-րդ հոդվածի առաջին մասի 8-րդ կետի, «Տեղական ինքնակառավարման մասին» օրենքի 18-րդ հոդվածի առաջին մասի 21-րդ կետի,Հայաստանի Հանրապետության կառավարության 2016 թվականի մայիսի 26-ի թիվ 550-Ն որոշման պահանջներով և հաշվի առնելով Կարեն Փարսադանի Գաբրիելյանի դիմոմ խնդրանքը,</w:t>
      </w:r>
      <w:r>
        <w:rPr>
          <w:b w:val="1"/>
          <w:bCs w:val="1"/>
        </w:rPr>
        <w:t xml:space="preserve">համայնքի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ավագանին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որոշում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/>
      <w:r>
        <w:rPr/>
        <w:t xml:space="preserve">Թույլատրել համայնքի ղեկավարին` քաղաքացի Կարեն Փարսադանի Գաբրիելյանին  սեփականության  իրավունքով պատկանող Գառնի համայնքի Գողթ գյուղում գտնվող 07-026-0001-0063 կադաստրային  ծածկագով  0.36821 հա  մակերեսով  գյուղատնտեսական նշանակության վարելահողին կից, իր  կողմից  փաստացի  օգտագործվող  համայնքային  սեփականություն  հանդիսացող գյուղատնտեսական նշանակության 07-026-0001-0032 կադաստրային  ծածկագրով  վարելահողը՝  0.36000 հա մակերեսով, օտարել նրան ուղղակի վաճառքի ձևով, կադաստրային  արժեքով՝  հողամասի  ընդլայնման  նպատակով: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ՀԱՄԱՅՆՔԻ ՂԵԿԱՎԱՐ՝</w:t>
      </w:r>
      <w:r>
        <w:rPr>
          <w:b w:val="1"/>
          <w:bCs w:val="1"/>
        </w:rPr>
        <w:t xml:space="preserve">                </w:t>
      </w:r>
      <w:r>
        <w:rPr>
          <w:b w:val="1"/>
          <w:bCs w:val="1"/>
        </w:rPr>
        <w:t xml:space="preserve">ՏԻԳՐԱՆ ՊՈՂՈՍՅԱՆ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2026-04-01T19:22:59+04:00</dcterms:created>
  <dcterms:modified xsi:type="dcterms:W3CDTF">2026-04-01T19:22:59+04:00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