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Գառնիի համայնքապետարան</w:t>
      </w:r>
      <w:bookmarkEnd w:id="0"/>
    </w:p>
    <w:p>
      <w:pPr>
        <w:jc w:val="end"/>
      </w:pPr>
      <w:r>
        <w:rPr>
          <w:b w:val="1"/>
          <w:bCs w:val="1"/>
        </w:rPr>
        <w:t xml:space="preserve">ՆԱԽԱԳԻԾ</w:t>
      </w:r>
    </w:p>
    <w:p>
      <w:pPr>
        <w:jc w:val="center"/>
      </w:pPr>
      <w:r>
        <w:rPr>
          <w:b w:val="1"/>
          <w:bCs w:val="1"/>
        </w:rPr>
        <w:t xml:space="preserve">ԳԱՌՆԻ ՀԱՄԱՅՆՔԻ ԱՎԱԳԱՆԻ</w:t>
      </w:r>
    </w:p>
    <w:p>
      <w:pPr>
        <w:jc w:val="center"/>
      </w:pPr>
      <w:r>
        <w:rPr>
          <w:b w:val="1"/>
          <w:bCs w:val="1"/>
        </w:rPr>
        <w:t xml:space="preserve">ՈՐՈՇՈՒՄ</w:t>
      </w:r>
    </w:p>
    <w:p>
      <w:pPr>
        <w:jc w:val="center"/>
      </w:pPr>
      <w:r>
        <w:rPr>
          <w:b w:val="1"/>
          <w:bCs w:val="1"/>
        </w:rPr>
        <w:t xml:space="preserve">___________________ 2022 թվականի </w:t>
      </w:r>
      <w:r>
        <w:rPr>
          <w:b w:val="1"/>
          <w:bCs w:val="1"/>
        </w:rPr>
        <w:t xml:space="preserve">N</w:t>
      </w:r>
      <w:r>
        <w:rPr>
          <w:b w:val="1"/>
          <w:bCs w:val="1"/>
        </w:rPr>
        <w:t xml:space="preserve">_____</w:t>
      </w:r>
      <w:r>
        <w:rPr/>
        <w:t xml:space="preserve"> </w:t>
      </w:r>
      <w:r>
        <w:rPr>
          <w:b w:val="1"/>
          <w:bCs w:val="1"/>
        </w:rPr>
        <w:t xml:space="preserve">Ն</w:t>
      </w:r>
    </w:p>
    <w:p>
      <w:pPr>
        <w:jc w:val="center"/>
      </w:pPr>
      <w:r>
        <w:rPr>
          <w:b w:val="1"/>
          <w:bCs w:val="1"/>
        </w:rPr>
        <w:t xml:space="preserve">ՀՈՂԱՄԱՍԻ ՆՊԱՏԱԿԱՅԻՆ ՆՇԱՆԱԿՈՒԹՅՈՒՆԸ ՓԽԵԼՈՒ ՄԱՍԻՆ</w:t>
      </w:r>
    </w:p>
    <w:p>
      <w:pPr>
        <w:jc w:val="center"/>
      </w:pPr>
      <w:r>
        <w:rPr/>
        <w:t xml:space="preserve"> </w:t>
      </w:r>
    </w:p>
    <w:p>
      <w:pPr/>
      <w:r>
        <w:rPr/>
        <w:t xml:space="preserve">Ղեկավարվելով Հողային օրենսգրքի 7-րդ հոդվածի 15-րդ մասի, «Տեղական ինքնակառավարման մասին» օրենքի 18-րդ  հոդվածի առաջին մասի 29-րդ կետի, «Քաղաքաշինության մասին» օրենքի 14</w:t>
      </w:r>
      <w:r>
        <w:rPr>
          <w:vertAlign w:val="superscript"/>
        </w:rPr>
        <w:t xml:space="preserve">3</w:t>
      </w:r>
      <w:r>
        <w:rPr/>
        <w:t xml:space="preserve">-րդ հոդվածի, համայնքի ավագանու 27 ապրիլի 2020թվականի N 15-Ն որոշման պահանջներով, </w:t>
      </w:r>
      <w:r>
        <w:rPr>
          <w:b w:val="1"/>
          <w:bCs w:val="1"/>
        </w:rPr>
        <w:t xml:space="preserve">ավագանին</w:t>
      </w:r>
      <w:r>
        <w:rPr>
          <w:b w:val="1"/>
          <w:bCs w:val="1"/>
        </w:rPr>
        <w:t xml:space="preserve"> </w:t>
      </w:r>
      <w:r>
        <w:rPr>
          <w:b w:val="1"/>
          <w:bCs w:val="1"/>
        </w:rPr>
        <w:t xml:space="preserve">որոշում</w:t>
      </w:r>
      <w:r>
        <w:rPr>
          <w:b w:val="1"/>
          <w:bCs w:val="1"/>
        </w:rPr>
        <w:t xml:space="preserve"> </w:t>
      </w:r>
      <w:r>
        <w:rPr>
          <w:b w:val="1"/>
          <w:bCs w:val="1"/>
        </w:rPr>
        <w:t xml:space="preserve">է</w:t>
      </w:r>
      <w:r>
        <w:rPr/>
        <w:t xml:space="preserve">.</w:t>
      </w:r>
    </w:p>
    <w:p>
      <w:pPr>
        <w:numPr>
          <w:ilvl w:val="0"/>
          <w:numId w:val="2"/>
        </w:numPr>
      </w:pPr>
      <w:r>
        <w:rPr/>
        <w:t xml:space="preserve">Քաղաքացի Գասպար Գեղամի Պետրոսյանին սեփականության իրավունքով պատկանող Գառնի համայնքի Գողթ գյուղի 07-026-0118-0025 կադաստրային համարի գյուղատնտեսական վարելահող նշանակության 0.19542 հա  մակերեսով  գյուղատնտեսական հողատեսքը փոխադրել բնակավայրերի բնակելի կառուցապատման,նպատակային  նշանակության  հողերի կատեգորիա՝ համաձայնեցնելով այն Հայաստանի Հանրապետության Կոտայքի մարզի Գողթ համայնքի  ավագանու  կողմից հաստատված գլխավոր հատակագծին,</w:t>
      </w:r>
    </w:p>
    <w:p>
      <w:pPr>
        <w:numPr>
          <w:ilvl w:val="0"/>
          <w:numId w:val="2"/>
        </w:numPr>
      </w:pPr>
      <w:r>
        <w:rPr/>
        <w:t xml:space="preserve">Առաջարկելհամայնքիղեկավարին՝հողամասինպատակայիննշանակությանփոփոխությունըօրենքովսահմանվածկարգովպետականգրանցումստանալուցհետոընդգրկելհամայնքիհողայինֆոնդիտարեկան,ընթացիկհաշվառմանտվյալներումևհամայնքիհողայինհաշվեկշռում:</w:t>
      </w:r>
    </w:p>
    <w:p>
      <w:pPr/>
      <w:r>
        <w:rPr/>
        <w:t xml:space="preserve"> </w:t>
      </w:r>
    </w:p>
    <w:p>
      <w:pPr>
        <w:jc w:val="center"/>
      </w:pPr>
      <w:r>
        <w:rPr>
          <w:b w:val="1"/>
          <w:bCs w:val="1"/>
        </w:rPr>
        <w:t xml:space="preserve">ՀԱՄԱՅՆՔԻ ՂԵԿԱՎԱՐ՝</w:t>
      </w:r>
      <w:r>
        <w:rPr>
          <w:b w:val="1"/>
          <w:bCs w:val="1"/>
        </w:rPr>
        <w:t xml:space="preserve">                </w:t>
      </w:r>
      <w:r>
        <w:rPr>
          <w:b w:val="1"/>
          <w:bCs w:val="1"/>
        </w:rPr>
        <w:t xml:space="preserve">ՏԻԳՐԱՆ ՊՈՂՈՍՅԱՆ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8C1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2026-04-03T01:37:20+04:00</dcterms:created>
  <dcterms:modified xsi:type="dcterms:W3CDTF">2026-04-03T01:37:20+04:00</dcterms:modified>
</cp:coreProperties>
</file>

<file path=docProps/custom.xml><?xml version="1.0" encoding="utf-8"?>
<Properties xmlns="http://schemas.openxmlformats.org/officeDocument/2006/custom-properties" xmlns:vt="http://schemas.openxmlformats.org/officeDocument/2006/docPropsVTypes"/>
</file>