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Գառնիի համայնքապետարան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ԳԱՌՆԻ ՀԱՄԱՅՆՔԻ ԱՎԱԳԱՆԻ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__________________ 2022 թվականի N ____ - Ն</w:t>
      </w:r>
    </w:p>
    <w:p>
      <w:pPr>
        <w:jc w:val="center"/>
      </w:pPr>
      <w:r>
        <w:rPr/>
        <w:t xml:space="preserve">ՀԱՄԱՅՆՔԱՅԻՆ ՍԵՓԱԿԱՆՈՒԹՅՈՒՆ ՀԱՆԴԻՍԱՑՈՂ ԳՈՒՅՔԸ ՎԱՐՁԱԿԱԼՈՒԹՅԱՄԲ ՏՐԱՄԱԴՐԵԼՈՒ ՄԱՍԻՆ</w:t>
      </w:r>
    </w:p>
    <w:p>
      <w:pPr/>
      <w:r>
        <w:rPr/>
        <w:t xml:space="preserve">Ղեկավարվելով «Տեղական ինքնակառավարման մասին»  օրենքի 18-րդ հոդվածի առաջին մասի 21-րդ կետով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համայնքի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ավագանին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</w:p>
    <w:p>
      <w:pPr/>
      <w:r>
        <w:rPr/>
        <w:t xml:space="preserve">Գառնի համայնքային սեփականություն հանդիսացող հողամասերից 82.592324 հա, 17.45804 հա (գյուղատնտեսության արոտավայր, վարելահող) մասերով վարձակալության իրավունքով տրամադրել: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ՀԱՄԱՅՆՔԻ ՂԵԿԱՎԱՐ՝</w:t>
      </w:r>
      <w:r>
        <w:rPr>
          <w:b w:val="1"/>
          <w:bCs w:val="1"/>
        </w:rPr>
        <w:t xml:space="preserve">             </w:t>
      </w:r>
      <w:r>
        <w:rPr/>
        <w:t xml:space="preserve"> </w:t>
      </w:r>
      <w:r>
        <w:rPr>
          <w:b w:val="1"/>
          <w:bCs w:val="1"/>
        </w:rPr>
        <w:t xml:space="preserve">ՏԻԳՐԱՆ ՊՈՂՈՍՅԱՆ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2026-03-31T03:55:46+04:00</dcterms:created>
  <dcterms:modified xsi:type="dcterms:W3CDTF">2026-03-31T03:55:46+04:00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