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ՓԱԽՍՏԱԿԱՆ ՃԱՆԱՉՎԱԾ  ԱՆՁԱՆՑ   ԲՆԱԿԱՐԱՆԱՅԻՆ  ԱՊԱՀՈՎՈՒԹՅԱՆ  ԾՐԱԳԻՐԸ  ՀԱՍՏԱՏԵԼՈՒ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________ 2022 թվականի    N _____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ՀԱՆՐԱՊԵՏՈՒԹՅՈՒՆՈՒՄ ՓԱԽՍՏԱԿԱՆ ՃԱՆԱՉՎԱԾ  ԱՆՁԱՆՑ   ԲՆԱԿԱՐԱՆԱՅԻՆ  ԱՊԱՀՈՎՈՒԹՅԱՆ  ԾՐԱԳԻՐԸ  ՀԱՍՏԱՏԵԼՈՒ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 «Սոցիալական  աջակցության  մասին» ՀՀ օրենքի  12-րդ  հոդվածի  6-րդ մասը  և  ՀՀ  վարչապետի 2022 թվականի օգոստոսի 18-ի թիվ 948-Ա որոշման հավելվածի 5-րդ կետը, 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</w:t>
      </w:r>
    </w:p>
    <w:p>
      <w:pPr/>
      <w:r>
        <w:rPr/>
        <w:t xml:space="preserve">Հայաստանի Հանրապետությունում փախստական ճանաչված  անձանց բնակարանային ապահովման ծրագիրը՝ համաձայն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 վարչապետ                                                                          Ն. ՓԱՇԻՆՅԱՆ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  Հավելված  </w:t>
      </w:r>
    </w:p>
    <w:p>
      <w:pPr/>
      <w:r>
        <w:rPr/>
        <w:t xml:space="preserve">                             ՀՀ կառավարության 2022 թվականի ______-ի</w:t>
      </w:r>
    </w:p>
    <w:p>
      <w:pPr/>
      <w:r>
        <w:rPr/>
        <w:t xml:space="preserve">                                                                                                N  - 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ՀԱՆՐԱՊԵՏՈՒԹՅՈՒՆՈՒՄ ՓԱԽՍՏԱԿԱՆ ՃԱՆԱՉՎԱԾ  ԱՆՁԱՆՑ   ԲՆԱԿԱՐԱՆԱՅԻՆ  ԱՊԱՀՈՎՈՒԹՅԱՆ  ԾՐԱԳԻՐ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ԾՐԱԳՐԻ ՆՊԱՏԱԿԸ</w:t>
      </w:r>
    </w:p>
    <w:p>
      <w:pPr>
        <w:numPr>
          <w:ilvl w:val="0"/>
          <w:numId w:val="4"/>
        </w:numPr>
      </w:pPr>
      <w:r>
        <w:rPr/>
        <w:t xml:space="preserve">ՀՀ-ում ապաստան հայցող անձանց  թիվը    տարեկան  միջինում կազմում  է  շուրջ 270 անձ։ Այդ  թիվն  առանձին  տարիներին՝    տարածաշրջանում  առկա  հակամարտություններով պայմանավորած   աճում  է։  Այսպես՝  սիրիական ճգնաժամի  հետևանքով  2012թ.-ին  ՀՀ-ում  ապաստան հայցող  անձանց  թիվը հասել  է  579-ի, իսկ 2013-ին՝ 320-ի։  Ակնհայտ  է  աճի  միտումը   նաև  2022թ.-ին՝  Ուկրաինայում  տեղի  ունեցող  իրադարձությունների  հետևանքով։  2022թ.   առաջին  6  ամիսների  ընթացքում արդեն Հայաստանի  Հանրապետությունում ապաստանի  հայց  են  ներկայացրել   320  անձինք, որոնցից  213-ը  Ուկրաինայի  քաղաքացիներ  են։</w:t>
      </w:r>
    </w:p>
    <w:p>
      <w:pPr>
        <w:numPr>
          <w:ilvl w:val="0"/>
          <w:numId w:val="4"/>
        </w:numPr>
      </w:pPr>
      <w:r>
        <w:rPr/>
        <w:t xml:space="preserve">ՀՀ-ում տարեկան միջին հաշվով փախստական են ճանաչվում և ապաստան են ստանում շուրջ 150 անձինք: Հայաստանի Հանրապետությունում ապաստան ստացած և փախստական ճանաչված անձինք հանդիսանում են ինտեգրման քաղաքականության նպատակային հիմնական խմբերից մեկը: Նրանց ինտեգրման տեսանկյունից ամենակարևորը Հայաստանում ժամանակավոր բնակության համար կացարանի խնդրի լուծումն է, քանի որ  այդ  անձինք  փախստական ճանաչվելուց  հետո  հնարավորություն  չունեն  ինքնուրույն լուծել իրենց  կացարանի հարցը, նրանց  անհրաժեշտ  է որոշակի ժամանակ հայոց լեզուն  սովորելու և աշխատանք  գտնելու  համար, որից  հետ  միայն  նրանք  կարող  են    քայլեր  ձեռնարկել   կացարանի ձեռք  բերման  ուղղությամբ։  </w:t>
      </w:r>
    </w:p>
    <w:p>
      <w:pPr>
        <w:numPr>
          <w:ilvl w:val="0"/>
          <w:numId w:val="4"/>
        </w:numPr>
      </w:pPr>
      <w:r>
        <w:rPr/>
        <w:t xml:space="preserve">Հայաստանի Հանրապետությունում ապաստան ստացած և փախստական ճանաչված անձանց կացարանի խնդիրը մասամբ լուծվում  է Հայաստանի  Հանրապետության  տարածքային կառավարման և ենթակառուցվածքների նախարարության  միգրացիոն ծառայության «Հանրակացարաններ» պետական ոչ առևտրային կազմակերպության սպասարկման ենթակա սոցիալական տներում (այսուհետ՝ Սոցիալական տներ)  նրանց ժամանակավոր  կացարան  տրամադրելու  միջոցով։ Սոցիալական  տներում  իրատեսական  է   բնակեցնել նշված 150 անձանց մեկ  երրորդին, իսկ մնացած  100 անձի (շուրջ 40 ընտանիք) համար կացարանով  ապահովումը  հնարավոր է իրականացնել  բնակարանի  վարձակալության  փոխհատուցման միջոցով:</w:t>
      </w:r>
    </w:p>
    <w:p>
      <w:pPr>
        <w:numPr>
          <w:ilvl w:val="0"/>
          <w:numId w:val="4"/>
        </w:numPr>
      </w:pPr>
      <w:r>
        <w:rPr/>
        <w:t xml:space="preserve">Ծրագրի նպատակն է, Հայաստանի Հանրապետությունում ապաստան ստացած և փախստական ճանաչված՝ ժամանակավոր կացարանի սուր խնդիր ունեցող և  կյանքի դժվարին  իրավիճակում  հայտնված անձանց Սոցիալական տներում   բնակեցնելու անհնարինության դեպքում, բնակարաններ վարձակալելու համար փոխհատուցման  տրամադրման  ճանապարհով,   նպաստել  այդ  անձանց   բնակարանային  հիմնախնդրի  լուծմանը։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ԸՆԴՀԱՆՈՒՐ ԴՐՈՒՅԹՆԵՐ</w:t>
      </w:r>
    </w:p>
    <w:p>
      <w:pPr>
        <w:numPr>
          <w:ilvl w:val="0"/>
          <w:numId w:val="5"/>
        </w:numPr>
      </w:pPr>
      <w:r>
        <w:rPr/>
        <w:t xml:space="preserve">Սույն ծրագրով կարգավորվում են Հայաստանի Հանրապետությունում փախստական ճանաչված անձանց բնակարաններ վարձակալելու համար փոխհատուցման (այսուհետ` փոխհատուցում) տրամադրման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Փոխհատուցումը տրամադրվում է Հայաստանի Հանրապետությունում փախստական ճանաչված անձանց ժամանակավոր կացարանով ապահովման խնդրի լուծման նպատակով` 6 ամիս ժամկետով: Նշված ժամկետով աջակցության տրամադրման  նպատակն  է հնարավորություն  տալ Հայաստանի Հանրապետությունում փախստական ճանաչված անձանց, 6  ամիսների   ընթացքում սովորել լեզուն, լուծել  իրենց  զբաղվածության  հետ կապված  հարցերը՝ այդ  ժամկետը լրանալուց  հետո կացարանի խնդիրն ինքնուրույն լուծելու նպատակով։</w:t>
      </w:r>
    </w:p>
    <w:p>
      <w:pPr>
        <w:numPr>
          <w:ilvl w:val="0"/>
          <w:numId w:val="5"/>
        </w:numPr>
      </w:pPr>
      <w:r>
        <w:rPr/>
        <w:t xml:space="preserve">Փոխհատուցման տրամադրման շահառուների ընտրության հայտանիշներն են.</w:t>
      </w:r>
    </w:p>
    <w:p>
      <w:pPr/>
      <w:r>
        <w:rPr/>
        <w:t xml:space="preserve"> 1) Հայաստանի Հանրապետությունում փախստական ճանաչված  լինելը.</w:t>
      </w:r>
    </w:p>
    <w:p>
      <w:pPr/>
      <w:r>
        <w:rPr/>
        <w:t xml:space="preserve"> 2) ընտանիքի  անդամներից  առնվազն  մեկի ինքնասպասարկման ունակություն ունենալը.</w:t>
      </w:r>
    </w:p>
    <w:p>
      <w:pPr/>
      <w:r>
        <w:rPr/>
        <w:t xml:space="preserve"> 3) սեփականության իրավունքով բնակելի տարածություն չունենալը, և  վերջին  տասը տարում  ՀՀ-ում բնակելի տարածություն օտարած չլինելը.</w:t>
      </w:r>
    </w:p>
    <w:p>
      <w:pPr/>
      <w:r>
        <w:rPr/>
        <w:t xml:space="preserve"> 4) ընտանիքների սոցիալական գնահատման համակարգում հաշվառված լինելը և անապահովության 0-ից բարձր միավոր ունենալը.</w:t>
      </w:r>
    </w:p>
    <w:p>
      <w:pPr/>
      <w:r>
        <w:rPr/>
        <w:t xml:space="preserve">5)   ստանալու պահին կացարանով ապահովման որևէ պետական ծրագրում, ինչպես նաև  միջազգային և հասարակական կազմակերպությունների կողմից  կացարանով ապահովման որևէ ծրագրում ընդգրկված  չլինելը: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ՓՈԽՀԱՏՈՒՑՈՒՄ ՍՏԱՆԱԼՈՒ ՀԱՄԱՐ ԴԻՄԵԼԸ ԵՎ ՆԵՐԿԱՅԱՑՎՈՂ ՓԱՍՏԱԹՂԹԵՐԸ</w:t>
      </w:r>
    </w:p>
    <w:p>
      <w:pPr>
        <w:numPr>
          <w:ilvl w:val="0"/>
          <w:numId w:val="6"/>
        </w:numPr>
      </w:pPr>
      <w:r>
        <w:rPr/>
        <w:t xml:space="preserve">       Փոխհատուցում ստանալու համար Հայաստանի  Հանրապետությունում  փախստական  ճանաչված  անձը, իսկ ընտանիքի առկայության  դեպքում, ընտանիքի չափահաս անդամներից  մեկը (այսուհետ` դիմող) Հայաստանի  Հանրապետության  տարածքային  կառավարման  և  ենթակառուցվածքների նախարարության  միգրացիոն  ծառայություն (այսուհետ` ծառայություն)  է  ներկայացնում  դիմում, համաձայն N1 ձևի:</w:t>
      </w:r>
    </w:p>
    <w:p>
      <w:pPr>
        <w:numPr>
          <w:ilvl w:val="0"/>
          <w:numId w:val="6"/>
        </w:numPr>
      </w:pPr>
      <w:r>
        <w:rPr/>
        <w:t xml:space="preserve">Դիմումին կից ներկայացվում են նաև ընտանիքի անդամների անձը հաստատող փաստաթղթերը և ընտանիքների սոցիալական գնահատման համակարգում հաշվառված լինելու և անապահովության 0-ից բարձր միավոր ունենալու վերաբերյալ տեղեկանքը:</w:t>
      </w:r>
    </w:p>
    <w:p>
      <w:pPr>
        <w:numPr>
          <w:ilvl w:val="0"/>
          <w:numId w:val="6"/>
        </w:numPr>
      </w:pPr>
      <w:r>
        <w:rPr/>
        <w:t xml:space="preserve">Ծառայությունը դիմումը և անհրաժեշտ փաստաթղթերն ընդունելու հաջորդ օրը պարզում է դիմողի Հայաստանի  Հանրապետությունում  փախստական ճանաչված լինելու հանգամանքը,  որից հետո   երկու  աշխատանքային  օրվա  ընթացքում հարցում է ուղարկում  Կադաստրի  կոմիտե`  դիմողի և նրա ընտանիքների անդամների անվամբ Հայաստանի Հանրապետության  տարածքում բնակելի տարածության նկատմամբ սեփականության իրավունքի գրանցման, ինչպես նաև   վերջին  տասը  տարում ՀՀ-ում բնակելի տարածության օտարման մասին տվյալներ ստանալու նպատակով: Եթե դիմողը  առանց ուղեկցողի, կամ ընտանիքից անջատված, կամ «Փախստականների և ապաստանի մասին» Հայաստանի Հանրապետության օրենքի 8-րդ հոդվածով նախատեսված հատուկ կարիք ունեցող անձ է,  երկու  աշխատանքային  օրվա ընթացքում հարցում է ուղարկվում  նաև Աշխատանքի  և սոցիալական հարցերի  նախարարություն, դիմումատուի՝ հատուկ հաստատությունում տեղավորված լինելու փաստը պարզելու նպատակով։  Միաժամանակ   հարցում  է  ուղարկվում Հայաստանում տվյալ ոլորտում գործունեություն ծավալող միջազգային և հասարակական կազմակերպություններին, իրենց  կողմից վարվող ծրագրերի  շրջանակներում  դիմողին   բնակարան վարձակալելու նպատակով  փոխհատուցման  տրամադրման, կամ  այլ կացարանով ապահովման   փաստը  պարզելու  նպատակով: Նշված կազմակերպությունները հարցումն ստանալուց հետո պատասխանում են յոթ աշխատանքային օրվա ընթացքում։</w:t>
      </w:r>
    </w:p>
    <w:p>
      <w:pPr>
        <w:numPr>
          <w:ilvl w:val="0"/>
          <w:numId w:val="6"/>
        </w:numPr>
      </w:pPr>
      <w:r>
        <w:rPr/>
        <w:t xml:space="preserve">Կադաստրի կոմիտեն հարցումն ստանալուց հետո պատասխանում է յոթ աշխատանքային օրվա ընթացքում, բացի «Գույքի նկատմամբ իրավունքների պետական գրանցման մասին» ՀՀ օրենքի 33-րդ հոդվածի 6-րդ մասով սահմանված դեպքերի։</w:t>
      </w:r>
    </w:p>
    <w:p>
      <w:pPr>
        <w:numPr>
          <w:ilvl w:val="0"/>
          <w:numId w:val="6"/>
        </w:numPr>
      </w:pPr>
      <w:r>
        <w:rPr/>
        <w:t xml:space="preserve">Դիմումը ենթակա չէ բավարարման եթե.</w:t>
      </w:r>
    </w:p>
    <w:p>
      <w:pPr/>
      <w:r>
        <w:rPr/>
        <w:t xml:space="preserve">  1) դիմողը հրաժարվել է տեղավորվել Սոցիալական տներում.</w:t>
      </w:r>
    </w:p>
    <w:p>
      <w:pPr/>
      <w:r>
        <w:rPr/>
        <w:t xml:space="preserve"> 2) դիմողը որպես առանց ուղեկցողի կամ ընտանիքից անջատված կամ «Փախստականների և ապաստանի մասին» Հայաստանի Հանրապետության օրենքի 8-րդ հոդվածով նախատեսված հատուկ կարիք ունեցող` իրավասու մարմինների կողմից տեղավորվել է այնպիսի հաստատությունում, որտեղ ապահովվում են նրա կենսաապահովման հիմնական կարիքները.</w:t>
      </w:r>
    </w:p>
    <w:p>
      <w:pPr/>
      <w:r>
        <w:rPr/>
        <w:t xml:space="preserve"> 3) դիմելու պահին դիմողը Հայաստանում գործող միջազգային և հասարակական կազմակերպությունների կողմից բնակարան վարձակալելու նպատակով փոխհատուցում  է  ստացել  կամ  տեղավորվել  է    կացարանում. </w:t>
      </w:r>
    </w:p>
    <w:p>
      <w:pPr/>
      <w:r>
        <w:rPr/>
        <w:t xml:space="preserve">4) դիմողը տեղավորվել է Սոցիալական տներում.</w:t>
      </w:r>
    </w:p>
    <w:p>
      <w:pPr/>
      <w:r>
        <w:rPr/>
        <w:t xml:space="preserve">5) դիմողի տվյալները չեն բավարարում սույն  հավելվածի  7-րդ կետով սահմանված շահառուների ընտրության հայտանիշներին.</w:t>
      </w:r>
    </w:p>
    <w:p>
      <w:pPr/>
      <w:r>
        <w:rPr/>
        <w:t xml:space="preserve">6)  դիմողն  արդեն  մեկ անգամ   օգտվել  է սույն  ծրագրից</w:t>
      </w:r>
    </w:p>
    <w:p>
      <w:pPr/>
      <w:r>
        <w:rPr/>
        <w:t xml:space="preserve">7) դիմողի ինքնասպասարկման ունակության հետ կապված խնդիրներ ունենալու վերաբերյալ առկա են ապաստանի ընթացակարգի ժամանակահատվածում հոգեբանի/հոգեբույժի կողմից տրված եզրակացաթյուն կամ  դիմողի՝ ինքնասպասարկման  ունակություն չունենալը հաստատող  փաստաթղթեր։</w:t>
      </w:r>
    </w:p>
    <w:p>
      <w:pPr>
        <w:numPr>
          <w:ilvl w:val="0"/>
          <w:numId w:val="7"/>
        </w:numPr>
      </w:pPr>
      <w:r>
        <w:rPr/>
        <w:t xml:space="preserve">ՀՀ օրենսդրությամբ սահմանված կարգով յուրաքանչյուր դիմողի համար  ծառայությունում բացվում  է  անձնական գործ: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ՓՈԽՀԱՏՈՒՑՄԱՆ ՍՏԱՑՈՒՄԸ</w:t>
      </w:r>
    </w:p>
    <w:p>
      <w:pPr/>
      <w:r>
        <w:rPr/>
        <w:t xml:space="preserve">14.Դիմումն ընդունելիս, ծառայության աշխատակիցը դիմողին բանավոր ծանոթացնում է փոխհատուցման ընթացակարգին, միաժամանակ  նրան տրամադրելով գրավոր տեղեկատվություն, որում համառոտ ներկայացված են ծրագրին մասնակցելու պայմանները, և փոխհատուցումը դադարեցնելու  հիմքերը։</w:t>
      </w:r>
    </w:p>
    <w:p>
      <w:pPr>
        <w:numPr>
          <w:ilvl w:val="0"/>
          <w:numId w:val="9"/>
        </w:numPr>
      </w:pPr>
      <w:r>
        <w:rPr/>
        <w:t xml:space="preserve">Փոխհատուցում ստանալու վերաբերյալ դիմումը և դրան կցված փաստաթղթերը, սույն հավելվածի 10-րդ կետում  նշված  հարցումների  պատասխանները  ստանալուց  հետո  երեք  աշխատանքային  օրվա ընթացքում  ներկայացվում են    ծառայության պետին:</w:t>
      </w:r>
    </w:p>
    <w:p>
      <w:pPr>
        <w:numPr>
          <w:ilvl w:val="0"/>
          <w:numId w:val="9"/>
        </w:numPr>
      </w:pPr>
      <w:r>
        <w:rPr/>
        <w:t xml:space="preserve">Ծառայության պետը երկու աշխատանքային օրվա ընթացքում ընդունում է որոշում դիմողին  փոխհատուցում տրամադրելու կամ  փոխհատուցման  տրամադրումը մերժելու մասին:</w:t>
      </w:r>
    </w:p>
    <w:p>
      <w:pPr>
        <w:numPr>
          <w:ilvl w:val="0"/>
          <w:numId w:val="9"/>
        </w:numPr>
      </w:pPr>
      <w:r>
        <w:rPr/>
        <w:t xml:space="preserve">Փոխհատուցում տրամադրելու կամ փոխհատուցման  տրամադրումը մերժելու մասին որոշման մասին ծառայությունը  երեք աշխատանքային օրվա ընթացքում գրավոր  տեղեկացնում է դիմողին, մերժման դեպքում` նշելով մերժելու պատճառը և որոշումը բողոքարկելու կարգը:</w:t>
      </w:r>
    </w:p>
    <w:p>
      <w:pPr>
        <w:numPr>
          <w:ilvl w:val="0"/>
          <w:numId w:val="9"/>
        </w:numPr>
      </w:pPr>
      <w:r>
        <w:rPr/>
        <w:t xml:space="preserve">Յուրաքանչյուր դիմումատուին տրամադրվող փոխհատուցման  չափը  կազմում  է   ամսեկան 60,000 ՀՀ դրամ։ Փոխհատուցումը  տրամադրվում  է  ընտանիքին՝  անկախ ընտանքի անդամների  թվից։</w:t>
      </w:r>
    </w:p>
    <w:p>
      <w:pPr>
        <w:numPr>
          <w:ilvl w:val="0"/>
          <w:numId w:val="9"/>
        </w:numPr>
      </w:pPr>
      <w:r>
        <w:rPr/>
        <w:t xml:space="preserve">Փոխհատուցումը տրամադրվում է բանկային փոխանցումով: Փոխհատուցումը չի կարող տրամադրվել դիմողի ներկայացուցչին` բացառությամբ օրենքով սահմանված կարգով  խնամակալության ներքո  գտնվող  անձի  խնամակալի:</w:t>
      </w:r>
    </w:p>
    <w:p>
      <w:pPr>
        <w:numPr>
          <w:ilvl w:val="0"/>
          <w:numId w:val="9"/>
        </w:numPr>
      </w:pPr>
      <w:r>
        <w:rPr/>
        <w:t xml:space="preserve">Փոխհատուցումը տրամադրվում է 6 ամիս ժամկետով` փոխհատուցումը տրամադրելու մասին ծառայության որոշման ընդունմանը հաջորդող օրվանից սկսած: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ՓՈԽՀԱՏՈՒՑՄԱՆ ՏՐԱՄԱԴՐՈՒՄԸ ԴԱԴԱՐԵՑՆԵԼՈՒ ՀԻՄՔԵՐԸ</w:t>
      </w:r>
    </w:p>
    <w:p>
      <w:pPr>
        <w:numPr>
          <w:ilvl w:val="0"/>
          <w:numId w:val="10"/>
        </w:numPr>
      </w:pPr>
      <w:r>
        <w:rPr/>
        <w:t xml:space="preserve">Փոխհատուցման տրամադրումը դադարեցվում է եթե.</w:t>
      </w:r>
    </w:p>
    <w:p>
      <w:pPr/>
      <w:r>
        <w:rPr/>
        <w:t xml:space="preserve">1) դադարեցվել է  դիմողի փախստականի կարգավիճակը՝ «Փախստականների և ապաստանի մասին» ՀՀ օրենքի 10-րդ հոդվածով նախատեսված  հիմքերով.</w:t>
      </w:r>
    </w:p>
    <w:p>
      <w:pPr/>
      <w:r>
        <w:rPr/>
        <w:t xml:space="preserve">          2)  դիմողը  օգտագործել  է փոխհատուցումը ոչ նպատակային.</w:t>
      </w:r>
    </w:p>
    <w:p>
      <w:pPr/>
      <w:r>
        <w:rPr/>
        <w:t xml:space="preserve">3) դիմողը  մեկնել է  Հայաստանի  Հանրապետությունից</w:t>
      </w:r>
    </w:p>
    <w:p>
      <w:pPr/>
      <w:r>
        <w:rPr/>
        <w:t xml:space="preserve">4) դիմողն ընդգրկվել է կացարանով ապահովման որևէ պետական կամ միջազգային և հասարակական կազմակերպությունների կողմից իրականացվող ծրագրում։</w:t>
      </w:r>
    </w:p>
    <w:p>
      <w:pPr>
        <w:numPr>
          <w:ilvl w:val="0"/>
          <w:numId w:val="11"/>
        </w:numPr>
      </w:pPr>
      <w:r>
        <w:rPr/>
        <w:t xml:space="preserve">Փոխհատուցման տրամադրումը դադարեցնելու մասին ծառայությունը երեք աշխատանքային օրվա ընթացքում գրավոր տեղեկացնում է դիմողին: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ՓՈԽՀԱՏՈՒՑՄԱՆ ՍՏԱՆԱԼՈՒ ՀԱՄԱՐ ԴԻՄՈՂՆԵՐԻ ԳՐԱՆՑԱՄԱՏՅԱՆԻ ՎԱՐՈՒՄԸ</w:t>
      </w:r>
    </w:p>
    <w:p>
      <w:pPr>
        <w:numPr>
          <w:ilvl w:val="0"/>
          <w:numId w:val="12"/>
        </w:numPr>
      </w:pPr>
      <w:r>
        <w:rPr/>
        <w:t xml:space="preserve">Փոխհատուցման ստանալու մասին դիմումները, ըստ դրանք ներկայացնելու ժամկետների, ծառայության կողմից գրանցվում են փոխհատուցում ստանալու համար դիմողների գրանցամատյանում (այսուհետ` գրանցամատյան):</w:t>
      </w:r>
    </w:p>
    <w:p>
      <w:pPr>
        <w:numPr>
          <w:ilvl w:val="0"/>
          <w:numId w:val="12"/>
        </w:numPr>
      </w:pPr>
      <w:r>
        <w:rPr/>
        <w:t xml:space="preserve">Գրանցամատյանում նշվում են դիմողի անունը, ազգանունը, հայրանունը, ծննդյան օրը, ամիսը, տարեթիվը, սեռը, քաղաքացիությունը, Հայաստանի Հանրապետությունում փախստական  ճանաչված  և  ապաստան ստացած լինելը հավաստող  փաստաթղթի  համարը,  փոխհատուցման  ստացման դիմումին  կից ներկայացված  փաստաթղթերը, Հայաստանի Հանրապետությունում փաստացի բնակության վայրը, հեռախոսահամարը, փոխհատուցման  տրամադրման  մասին  որոշման  ամսաթիվը, ամիսը, տարեթիվը:</w:t>
      </w:r>
    </w:p>
    <w:p>
      <w:pPr>
        <w:numPr>
          <w:ilvl w:val="0"/>
          <w:numId w:val="12"/>
        </w:numPr>
      </w:pPr>
      <w:r>
        <w:rPr/>
        <w:t xml:space="preserve">Յուրաքանչյուր տարվա վերջում գրանցամատյանը կարվում է, կնքվում ծառայության աշխատակազմի կլոր կնիքով և պահվում ծառայությունում` Հայաստանի Հանրապետության օրենսդրությամբ սահմանված կարգով ու ժամկետներում: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ՓՈԽՀԱՏՈՒՑՄԱՆ ՕԳՏԱԳՈՐԾՄԱՆ ՆԿԱՏՄԱՄԲ ՄՇՏԱԴԻՏԱՐԿՈՒՄԸ</w:t>
      </w:r>
    </w:p>
    <w:p>
      <w:pPr>
        <w:numPr>
          <w:ilvl w:val="0"/>
          <w:numId w:val="13"/>
        </w:numPr>
      </w:pPr>
      <w:r>
        <w:rPr/>
        <w:t xml:space="preserve">Դիմողը    փոխհատուցման տրամադրման մասին որոշումը  ստանալուց  հետո   յոթ   աշխատանքային  օրվա  ընթացքում   ծառայությանը տրամադրում  է բնակարանի վարձակալության վերաբերյալ  պայմանագրի պատճեն (առկայության  դեպքում), կամ  հայտնում  է վարձակալած բնակարանի հասցեն  և բնակարանի  սեփականատիրոջ  կոնտակտային տվյալները: Վարձակալած  բնակարանի փոփոխության դեպքում  դիմողը պարտավոր  է  նույն տեղեկությունները յոթ    աշխատանքային  օրվա  ընթացքում   հայտնել   ծառայությանը:</w:t>
      </w:r>
    </w:p>
    <w:p>
      <w:pPr/>
      <w:r>
        <w:rPr/>
        <w:t xml:space="preserve">27.Փոխհատուցման նպատակային օգտագործման նկատմամբ հսկողություն  իրականացնելու նպատակով  ծառայության  աշխատակիցների  կողմից  իրականացվում  է  մշտադիտարկում` առնվազն ամիսը մեկ անգամ վարձակալած բնակարաններ  այցելությունների,  հեռախոսազանգերի  և  պետական  այլ  մարմինների  տեղեկատվական շտեմարաններից  տեղեկատվություն  ստանալու ճանապարհով: Բացի այդ, փոխհատուցման հերթական փոխանցումից առաջ  երեք  աշխատանքային  օրերի ընթացքում  դիմողը  պարտավոր  է  ներկայանալ ծառայություն,  ինչն  անհրաժեշտ  է դիմողի՝  Հայաստանի  Հանրապետությունում  գտնվելու  փաստի հաստատման  համար: Մշտադիտարկման արդյունքների  վերաբերյալ գրավոր  արձանագրությունը  կցվում  է  դիմողի  գործին։ Երեք օրվա ընթացքում ծառայություն չներկայանալու դեպքում ծառայության կողմից ընդունվում է կասեցման որոշում և փոխհատուցումը չի փոխանցվում, բացառությամբ այն դեպքերի  երբ դիմողը  ներկայացնում  է  սահմանված ժամկետում  իր  չներկայանալը  հիմնավորող  հարգելի  պատճառներ:</w:t>
      </w:r>
    </w:p>
    <w:p>
      <w:pPr>
        <w:numPr>
          <w:ilvl w:val="0"/>
          <w:numId w:val="14"/>
        </w:numPr>
      </w:pPr>
      <w:r>
        <w:rPr/>
        <w:t xml:space="preserve">Դիմողի կողմից փոխհատուցման նպատակային չօգտագործումը բացահայտելու դեպքում, ծառայության պետի կողմից երկու աշխատանքային օրվա ընթացքում ընդունվում է որոշում փոխհատուցման տրամադրումը դադարեցնելու մասին:</w:t>
      </w:r>
    </w:p>
    <w:p>
      <w:pPr>
        <w:numPr>
          <w:ilvl w:val="0"/>
          <w:numId w:val="14"/>
        </w:numPr>
      </w:pPr>
      <w:r>
        <w:rPr/>
        <w:t xml:space="preserve">Փոխհատուցման տրամադրման մասին որոշումը դիմողին հանձնելիս, ծառայությունը միաժամանակ նրան տեղեկացնում է փոխհատուցումը նպատակային չօգտագործելու հետևանքների՝  21-րդ  կետով  սահմանված  փոխհատուցման տրամադրումը դադարեցնելու մասին: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ԾՐԱԳՐԻ ՖԻՆԱՆՍԱԿԱՆ ԳՆԱՀԱՏԱԿԱՆԸ</w:t>
      </w:r>
    </w:p>
    <w:p>
      <w:pPr>
        <w:numPr>
          <w:ilvl w:val="0"/>
          <w:numId w:val="14"/>
        </w:numPr>
      </w:pPr>
      <w:r>
        <w:rPr/>
        <w:t xml:space="preserve">Փոխհատուցման տրամադրման ֆինանսական գնահատականը ներառում է հետևյալը՝</w:t>
      </w:r>
    </w:p>
    <w:p>
      <w:pPr/>
      <w:r>
        <w:rPr/>
        <w:t xml:space="preserve">1) Շահառուների ընտրություն -0 դրամ</w:t>
      </w:r>
    </w:p>
    <w:p>
      <w:pPr/>
      <w:r>
        <w:rPr/>
        <w:t xml:space="preserve">2) Ժամանակավոր կացարանի տրամադրման իրականացման ապահովում-14.4 մլն դրամ</w:t>
      </w:r>
    </w:p>
    <w:p>
      <w:pPr/>
      <w:r>
        <w:rPr/>
        <w:t xml:space="preserve"> ՀՀ-ում տարեկան միջին հաշվով փախստական են ճանաչվում և ապաստան են ստանում շուրջ 150 անձ: Իրատեսական է նշված անձանց  մեկ երրորդի  տեղավորումը Սոցիալական տներում: Մնացած  100 անձի (շուրջ 40 ընտանիք)  համար բնակարանների վարձակալության   փոխհատուցման համար տարեկան անհրաժեշտ կլինի  14.4 մլն դրամ (40 x 60.000 x6):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N 1</w:t>
      </w:r>
    </w:p>
    <w:p>
      <w:pPr/>
      <w:r>
        <w:rPr>
          <w:b w:val="1"/>
          <w:bCs w:val="1"/>
        </w:rPr>
        <w:t xml:space="preserve">ԴԻՄՈՒՄ</w:t>
      </w:r>
    </w:p>
    <w:p>
      <w:pPr/>
      <w:r>
        <w:rPr>
          <w:b w:val="1"/>
          <w:bCs w:val="1"/>
        </w:rPr>
        <w:t xml:space="preserve">ՓՈԽՀԱՏՈՒՑՈՒՄ ՏՐԱՄԱԴՐԵԼՈՒ ՄԱՍԻՆ</w:t>
      </w:r>
    </w:p>
    <w:p>
      <w:pPr/>
      <w:r>
        <w:rPr/>
        <w:t xml:space="preserve"> </w:t>
      </w:r>
    </w:p>
    <w:p>
      <w:pPr/>
      <w:r>
        <w:rPr/>
        <w:t xml:space="preserve">Ես`</w:t>
      </w:r>
    </w:p>
    <w:p>
      <w:pPr/>
      <w:r>
        <w:rPr/>
        <w:t xml:space="preserve">______________________________________________________________________,</w:t>
      </w:r>
    </w:p>
    <w:p>
      <w:pPr/>
      <w:r>
        <w:rPr/>
        <w:t xml:space="preserve">(անունը, հայրանունը, ազգանունը)</w:t>
      </w:r>
    </w:p>
    <w:p>
      <w:pPr/>
      <w:r>
        <w:rPr/>
        <w:t xml:space="preserve"> </w:t>
      </w:r>
    </w:p>
    <w:p>
      <w:pPr/>
      <w:r>
        <w:rPr/>
        <w:t xml:space="preserve">20—— թվականի  ---------   -----ին  Հայաստանի Հանրապետության կողմից   ինձ  և (կամ) ընտանիքիս հետևյալ անդամներին, և (կամ)  իմ  խնամարկյալին (անհրաժեշտն  ընդգծել ) տրվել  է  փախստականի  կարգավիճակ   և ապաստան`</w:t>
      </w:r>
    </w:p>
    <w:p>
      <w:pPr/>
      <w:r>
        <w:rPr/>
        <w:t xml:space="preserve">    _______________________________________________________________________</w:t>
      </w:r>
    </w:p>
    <w:p>
      <w:pPr/>
      <w:r>
        <w:rPr/>
        <w:t xml:space="preserve">----------------------------------------------------------------------------------------------------------------</w:t>
      </w:r>
    </w:p>
    <w:p>
      <w:pPr/>
      <w:r>
        <w:rPr/>
        <w:t xml:space="preserve"> </w:t>
      </w:r>
    </w:p>
    <w:p>
      <w:pPr/>
      <w:r>
        <w:rPr/>
        <w:t xml:space="preserve">Ժամանակավոր կացարանով ապահովման խնդրի լուծման նպատակով խնդրում եմ տրամադրել  փոխհատուցում:</w:t>
      </w:r>
    </w:p>
    <w:p>
      <w:pPr/>
      <w:r>
        <w:rPr/>
        <w:t xml:space="preserve"> </w:t>
      </w:r>
    </w:p>
    <w:p>
      <w:pPr/>
      <w:r>
        <w:rPr/>
        <w:t xml:space="preserve">Կցվում է</w:t>
      </w:r>
    </w:p>
    <w:p>
      <w:pPr>
        <w:numPr>
          <w:ilvl w:val="0"/>
          <w:numId w:val="15"/>
        </w:numPr>
      </w:pPr>
      <w:r>
        <w:rPr/>
        <w:t xml:space="preserve">Ընտանիքի անդամների անձը հաստատող փաստաթղթերը</w:t>
      </w:r>
    </w:p>
    <w:p>
      <w:pPr/>
      <w:r>
        <w:rPr/>
        <w:t xml:space="preserve">  </w:t>
      </w:r>
    </w:p>
    <w:p>
      <w:pPr>
        <w:numPr>
          <w:ilvl w:val="0"/>
          <w:numId w:val="16"/>
        </w:numPr>
      </w:pPr>
      <w:r>
        <w:rPr/>
        <w:t xml:space="preserve">Միասնական սոցիալական ծառայության տարածքային    մարմնի կողմից տրված  ընտանիքների սոցիալական գնահատման համակարգում հաշվառված լինելու և անապահովության 0-ից բարձր միավոր ունենալու վերաբերյալ  տեղեկանքը:</w:t>
      </w:r>
    </w:p>
    <w:p>
      <w:pPr/>
      <w:r>
        <w:rPr/>
        <w:t xml:space="preserve"> </w:t>
      </w:r>
    </w:p>
    <w:p>
      <w:pPr/>
      <w:r>
        <w:rPr/>
        <w:t xml:space="preserve">ԴԻՄՈՂ ___________________ ____________________________________________</w:t>
      </w:r>
    </w:p>
    <w:p>
      <w:pPr/>
      <w:r>
        <w:rPr/>
        <w:t xml:space="preserve">                 (ստորագրությունը)               (անունը, ազգանունը)</w:t>
      </w:r>
    </w:p>
    <w:p>
      <w:pPr/>
      <w:r>
        <w:rPr/>
        <w:t xml:space="preserve"> </w:t>
      </w:r>
    </w:p>
    <w:p>
      <w:pPr/>
      <w:r>
        <w:rPr/>
        <w:t xml:space="preserve"> _____ ______________ 20  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464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CA178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6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848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972CB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D6190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1145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51A36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EC5A9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CD3741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BC620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904C8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D63B07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4D5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FF08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2026-03-31T11:20:50+04:00</dcterms:created>
  <dcterms:modified xsi:type="dcterms:W3CDTF">2026-03-31T11:20:50+04:00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