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ՀԱՆՐԱՊԵՏՈՒԹՅՈՒՆՈՒՄ ՍՈՑԻԱԼԱԿԱՆ ԲՆԱԿԱՐԱՆԱՅԻՆ ՖՈՆԴԻ ԿԱՑԱՐԱՆՆԵՐՈՒՄ ԲՆԱԿՎՈՂ ՄԻԱՅՆԱԿ ԿԵՆՍԱԹՈՇԱԿԱՌՈՒՆԵՐԻՆ ՆՊԱՏԱԿԱՅԻՆ ՍՈՑԻԱԼԱԿԱՆ ԱՋԱԿՑՈՒԹՅՈՒՆ ՑՈՒՑԱԲԵՐԵԼՈՒ ՄԱՍԻՆ» ՀԱՅԱՍՏԱՆԻ ՀԱՆՐԱՊԵՏՈՒԹՅԱՆ ՕՐԵՆՔՆ ՈՒԺԸ ԿՈՐՑՐԱԾ ՃԱՆԱՉԵԼՈՒ ՄԱՍԻՆ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/>
        <w:t xml:space="preserve">«</w:t>
      </w:r>
      <w:r>
        <w:rPr>
          <w:b w:val="1"/>
          <w:bCs w:val="1"/>
        </w:rPr>
        <w:t xml:space="preserve">ՀԱՅԱՍՏԱՆԻ ՀԱՆՐԱՊԵՏՈՒԹՅՈՒՆՈՒՄ ՍՈՑԻԱԼԱԿԱՆ ԲՆԱԿԱՐԱՆԱՅԻՆ ՖՈՆԴԻ ԿԱՑԱՐԱՆՆԵՐՈՒՄ ԲՆԱԿՎՈՂ ՄԻԱՅՆԱԿ ԿԵՆՍԱԹՈՇԱԿԱՌՈՒՆԵՐԻՆ ՆՊԱՏԱԿԱՅԻՆ ՍՈՑԻԱԼԱԿԱՆ ԱՋԱԿՑՈՒԹՅՈՒՆ ՑՈՒՑԱԲԵՐԵԼՈՒ ՄԱՍԻՆ</w:t>
      </w:r>
      <w:r>
        <w:rPr>
          <w:b w:val="1"/>
          <w:bCs w:val="1"/>
        </w:rPr>
        <w:t xml:space="preserve">» ՀԱՅԱՍՏԱՆԻ ՀԱՆՐԱՊԵՏՈՒԹՅԱՆ ՕՐԵՆՔՆ ՈՒԺԸ ԿՈՐՑՐԱԾ ՃԱՆԱՉԵԼՈՒ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1․</w:t>
      </w:r>
      <w:r>
        <w:rPr/>
        <w:t xml:space="preserve">ՈՒժը կորցրած ճանաչել «Հայաստանի Հանրապետությունում սոցիալական բնակարանային ֆոնդի կացարաններում բնակվող միայնակ կենսաթոշակառուներին նպատակային սոցիալական աջակցություն ցուցաբերելու մասին» Հայաստանի Հանրապետության 2019 թվականի դեկտեմբերի 4-ի ՀՕ-263-Ն օրենքը։</w:t>
      </w:r>
    </w:p>
    <w:p>
      <w:pPr/>
      <w:r>
        <w:rPr>
          <w:b w:val="1"/>
          <w:bCs w:val="1"/>
        </w:rPr>
        <w:t xml:space="preserve">Հոդված  2</w:t>
      </w:r>
      <w:r>
        <w:rPr>
          <w:b w:val="1"/>
          <w:bCs w:val="1"/>
        </w:rPr>
        <w:t xml:space="preserve">․ </w:t>
      </w:r>
      <w:r>
        <w:rPr/>
        <w:t xml:space="preserve">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2026-04-03T19:15:01+04:00</dcterms:created>
  <dcterms:modified xsi:type="dcterms:W3CDTF">2026-04-03T19:15:01+04:00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