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2004 թվականի նոյեմբերի 9-ի Հայաստանի Հանրապետության աշխատանքային օրենսգրքի 248-րդ հոդվածի 1-ին մասը լրացնել հետևյալ բովանդակությամբ նոր պարբերությամբ.</w:t>
      </w:r>
    </w:p>
    <w:p>
      <w:pPr/>
      <w:r>
        <w:rPr/>
        <w:t xml:space="preserve">«Աշխատողների առողջության պահպանման և անվտանգության ապահովման հիմնական կանոններն ու նորմերը սահմանում է Հայաստանի Հանրապետության կառավարությունը:»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2026-04-01T23:30:12+04:00</dcterms:created>
  <dcterms:modified xsi:type="dcterms:W3CDTF">2026-04-01T23:30:12+04:00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