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«ԱՎԻԱՑԻԱՅԻ ՄԱՍԻՆ» ՀԱՅԱՍՏԱՆԻ ՀԱՆՐԱՊԵՏՈՒԹՅԱՆ ՕՐԵՆՔՈՒՄ ԼՐԱՑՈՒՄՆԵՐ ԿԱՏԱՐԵԼՈՒ ՄԱՍԻՆ» ԵՎ  «ՎԱՐՉԱԿԱՆ ԻՐԱՎԱԽԱԽՏՈՒՄՆԵՐԻ ՎԵՐԱԲԵՐՅԱԼ ՀԱՅԱՍՏԱՆԻ ՀԱՆՐԱՊԵՏՈՒԹՅԱՆ ՕՐԵՆՍԳՐՔՈՒՄ ԼՐԱՑՈՒՄ ԿԱՏԱՐԵԼՈՒ ՄԱՍԻՆ» ՕՐԵՆՔՆԵՐԻ ՆԱԽԱԳԾԵՐ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«ԱՎԻԱՑԻԱՅԻ ՄԱՍԻՆ» ՕՐԵՆՔՈՒՄ ԼՐԱՑՈՒՄՆԵՐ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«Ավիացիայի մասին» 2007 թվականի փետրվարի 22-ի ՀՕ-81-Ն օրենքի (այսուհետ՝ Օրենք) 63-րդ հոդվածը լրացնել հետևյալ բովանդակությամբ նոր՝  1.1-ին և 1.2-րդ մասերով.</w:t>
      </w:r>
    </w:p>
    <w:p>
      <w:pPr/>
      <w:r>
        <w:rPr/>
        <w:t xml:space="preserve">«1.1. Փոխադրողը պատասխանատվություն է կրում ուղևորին կեղծ ճամփորդական փաստաթղթերով, միջազգային բժշկա-սանիտարական կանոնների և դրանց հետ կապված դրույթների պահանջների խախտումով փոխադրման համար:</w:t>
      </w:r>
    </w:p>
    <w:p>
      <w:pPr/>
      <w:r>
        <w:rPr/>
        <w:t xml:space="preserve">1.2. Փոխադրողը պատասխանատվություն է կրում Հայաստանի Հանրապետության օդանավակայանում ուղևորների և օդանավի անձնակազմի անդամների պահպանության և խնամքի համար՝ օդանավը լքելու պահից մինչև սահմանային վերահսկողություն իրականացնող մարմնի կողմից Հայաստանի Հանրապետության տարածք մուտքի թույլտվության տրամադրումը։ Փոխադրողը պատասխանատվություն է կրում նաև Հայաստանի Հանրապետության օդանավակայանում ուղևորների պահպանության և խնամքի համար սահմանային վերահսկողություն իրականացնող մարմնի կողմից տվյալ չվերթի ուղևորին Հայաստանի Հանրապետության տարածք մուտքի թույլտվության տրամադրումը սահմանված կարգով մերժելու դեպքում:»: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63-րդ հոդվածը լրացնել հետևյալ բովանդակությամբ նոր՝ 9-րդ մասով.</w:t>
      </w:r>
    </w:p>
    <w:p>
      <w:pPr/>
      <w:r>
        <w:rPr/>
        <w:t xml:space="preserve">«9. Փոխադրողի կողմից սույն օրենքով սահմանված պահանջները չպահպանելու դեպքում Փոխադրողը կրում է պատասխանատվություն՝ օրենքով սահմանված կարգով:»: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Վ</w:t>
      </w:r>
      <w:r>
        <w:rPr>
          <w:b w:val="1"/>
          <w:bCs w:val="1"/>
        </w:rPr>
        <w:t xml:space="preserve">ԱՐՉԱԿԱՆ ԻՐԱՎԱԽԱԽՏՈՒՄՆԵՐԻ ՎԵՐԱԲԵՐՅԱԼ ՀԱՅԱՍՏԱՆԻ ՀԱՆՐԱՊԵՏՈՒԹՅԱՆ ՕՐԵՆՍԳՐՔՈՒՄ </w:t>
      </w:r>
      <w:r>
        <w:rPr>
          <w:b w:val="1"/>
          <w:bCs w:val="1"/>
        </w:rPr>
        <w:t xml:space="preserve">ԼՐԱՑՈՒՄ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 </w:t>
      </w:r>
      <w:r>
        <w:rPr/>
        <w:t xml:space="preserve">Վարչական իրավախախտումների վերաբերյալ Հայաստանի Հանրապետության 1985 թվականի դեկտեմբերի 6-ի օրենսգրքի 117-րդ հոդվածը լրացնել հետևյալ բովանդակությամբ նոր՝ 6-րդ մասով.</w:t>
      </w:r>
    </w:p>
    <w:p>
      <w:pPr/>
      <w:r>
        <w:rPr/>
        <w:t xml:space="preserve">«Փոխադրողի կողմից «Ավիացիայի մասին» օրենքի 63-րդ հոդվածի 1.1-ին և 1.2-րդ մասերով սահմանված պահանջները չկատարելը կամ ոչ պատշաճ կատարելը՝</w:t>
      </w:r>
    </w:p>
    <w:p>
      <w:pPr/>
      <w:r>
        <w:rPr/>
        <w:t xml:space="preserve">առաջացնում է տուգանքի նշանակում` սահմանված նվազագույն աշխատավարձի հինգհարյուրապատիկի  չափով:»: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2026-04-03T18:39:06+04:00</dcterms:created>
  <dcterms:modified xsi:type="dcterms:W3CDTF">2026-04-03T18:39:06+04:00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