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ՄԱՐՏԻ 2-Ի N 276-Ն ՈՐՈՇՄԱՆ ՄԵՋ ՓՈՓՈԽՈՒԹՅՈՒՆՆԵՐ ԵՎ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 ____________ 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 -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2006 թվականի ՄԱՐՏԻ 2-Ի </w:t>
      </w:r>
      <w:r>
        <w:rPr>
          <w:b w:val="1"/>
          <w:bCs w:val="1"/>
        </w:rPr>
        <w:t xml:space="preserve">N 276-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ԵՎ ԼՐԱՑՈՒՄՆԵՐ ԿԱՏԱՐԵԼՈՒ ՄԱՍԻՆ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պահանջներով՝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2006 թվականի մարտի 2-ի «Բ</w:t>
      </w:r>
      <w:r>
        <w:rPr>
          <w:b w:val="1"/>
          <w:bCs w:val="1"/>
        </w:rPr>
        <w:t xml:space="preserve">ժշկասոցիալական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276-Ն որոշման (այսուհետ՝ Որոշում) մեջ կատարել հետևյալ փոփոխությունները և լրացումները`</w:t>
      </w:r>
    </w:p>
    <w:p>
      <w:pPr>
        <w:jc w:val="both"/>
      </w:pPr>
      <w:r>
        <w:rPr/>
        <w:t xml:space="preserve">         1) Որոշման 1.2-րդ կետի 1-ին ենթակետում  «մինչև 2021 թվականի հոկտեմբերի 1-ը» բառերը փոխարինել «մինչև 2022 թվականի փետրվարի 1-ը» բառերով, հանել «17 տարեկանից հետո հաշմանդամությունը «մինչև 18 տարին լրանալը» ժամկետով,» բառերը,  «կատարելու, » բառից հետո լրացնել « չարորակ նորագոյացությունների, վնասվածքների (վերին և ստորին վերջույթների կոտրվածքների և այլ), տուբերկուլյոզի, ողնաշարի դեգեներատիվ և դիստրոֆիկ փոփոխություների,  լամինէկտոմիաներից հետո, գլխուղեղի արյան շրջանառության սուր խանգարումների,  մինչև 18 տարեկան երեխաների,», իսկ «8-րդ տարվա»  բառերից հետո` «, NN 2 և 3  հավելվածներով սահմանված ախտաբանական վիճակներով համապատասխանաբար 3-րդ և 5-րդ տարվա» բառերը.</w:t>
      </w:r>
    </w:p>
    <w:p>
      <w:pPr>
        <w:jc w:val="both"/>
      </w:pPr>
      <w:r>
        <w:rPr/>
        <w:t xml:space="preserve">        2)  Որոշման N 1 հավելվածի 2-րդ կետում «համապատասխան կառուցվածքային ստորաբաժանումը և բժշկասոցիալական փորձաքննություն իրականացնող համապատասխան մասնագիտական ստորաբաժանումը (այսուհետ` բաժին)» բառերը փոխարինել «բժշկասոցիալական փորձաքննության և աջակցող միջոցներով ապահովման վարչության (այսուհետ՝ Վարչություն) բժշկասոցիալական փորձաքննության համակարգման և մեթոդական աջակցության բաժինը (այսուհետ՝ բաժին)   և  վերափորձաքննության բաժինը» բառերով.</w:t>
      </w:r>
    </w:p>
    <w:p>
      <w:pPr>
        <w:jc w:val="both"/>
      </w:pPr>
      <w:r>
        <w:rPr/>
        <w:t xml:space="preserve">3) Որոշման N 1 հավելվածի 10-րդ կետի 1-ին և 2-րդ նախադասությունները շարադրել հետևյալ նոր խմբագրությամբ՝</w:t>
      </w:r>
    </w:p>
    <w:p>
      <w:pPr>
        <w:jc w:val="both"/>
      </w:pPr>
      <w:r>
        <w:rPr/>
        <w:t xml:space="preserve"> «Բժշկասոցիալական փորձաքննությունն իրականացնում են Բաժնի՝ փորձաքննվողի հաշվառման կամ փաստացի բնակության վայրն սպասարկող բժիշկ-փորձագետները: Բաժնի բժիշկ-փորձագետների տվյալ կազմի (այսուհետ՝ բժիշկ-փորձագետների կազմ) կողմից փորձաքննություն իրականացնելու անհնարինության դեպքում (բժիշկ-փորձագետների արձակուրդում գտնվելը, ժամանակավոր անաշխատունակ լինելը, բժիշկ-փորձագետների տվյալ կազմի դեմ բացարկ հայտնելը և նմանատիպ այլ իրավիճակներ)` Վարչության պետի հանձնարարությամբ բժշկասոցիալական փորձաքննությունն իրականացվում է բաժնի այլ բժիշկ-փորձագետների կողմից: ».</w:t>
      </w:r>
    </w:p>
    <w:p>
      <w:pPr/>
      <w:r>
        <w:rPr/>
        <w:t xml:space="preserve">4) Որոշման N 1 հավելվածի 10.2-րդ, 11-րդ, 12-րդ, 17-րդ կետերում «Բաժին» բառը փոխարինել «բժիշկ-փորձագետների կազմ» բառերով, համապատասխան հոլովաձևերով.</w:t>
      </w:r>
    </w:p>
    <w:p>
      <w:pPr/>
      <w:r>
        <w:rPr/>
        <w:t xml:space="preserve">5) Որոշման N 1 հավելվածի 16-րդ, 17-րդ, 18-րդ, 32-րդ կետերում «ծառայություն» բառը փոխարինել «վարչություն» բառերով, համապատասխան հոլովաձևերով.</w:t>
      </w:r>
    </w:p>
    <w:p>
      <w:pPr/>
      <w:r>
        <w:rPr/>
        <w:t xml:space="preserve">6) Որոշման N 1 հավելվածի 12-րդ կետի 2-րդ նախադասությունը  շարադրել հետևյալ խմբագրությամբ.</w:t>
      </w:r>
    </w:p>
    <w:p>
      <w:pPr>
        <w:jc w:val="both"/>
      </w:pPr>
      <w:r>
        <w:rPr/>
        <w:t xml:space="preserve">«Նշանակված փորձաքննության օրը բժիշկ փորձագետները զննում են փորձաքննվող անձին (բացառությամբ հեռակա փորձաքննության դեպքերի), ձևակերպում փորձաքննական ախտորոշումը, գնահատում անձի կենսագործունեության սահմանափակման աստիճանը, քննարկում ստացված արդյունքները և դրանց հիման վրա ընդունում որոշում:».</w:t>
      </w:r>
    </w:p>
    <w:p>
      <w:pPr>
        <w:jc w:val="both"/>
      </w:pPr>
      <w:r>
        <w:rPr/>
        <w:t xml:space="preserve">7) Որոշման N 1 հավելվածի 13-րդ կետի 1-ին պարբերությունում «Բաժինը (ստորաբաժանման ղեկավարը)» բառերը փոխարինել «բժիշկ-փորձագետների տվյալ կազմի անդամներից մեկը (կնիքի պատասխանատուն)» բառերով, 2-րդ պարբերությունում «բաժինը» բառը փոխարինել «Բաժնի բժիշկ-փորձագետների տվյալ կազմի կնիքի  պատասխանատուն (այսուհետ՝ կնիքի պատասխանատու)» բառերով։ 5-րդ և 6-րդ մասերից հանել «բաժինը» բառը, իսկ «կատարում է» և «ուղարկում է» բառերը փոխարինել համապատասխանաբար «կատարվում է» «ուղարկվում է» բառերով.</w:t>
      </w:r>
    </w:p>
    <w:p>
      <w:pPr>
        <w:jc w:val="both"/>
      </w:pPr>
      <w:r>
        <w:rPr/>
        <w:t xml:space="preserve">8) Որոշման N 1 հավելվածի 13-րդ կետի 7-րդ պարբերությունում «ձևերը» բառից հետո լրացնել «բաժնի բժիշկ-փորձագետների սպասարկման տարածքները, տարածքները սպասարկող բժիշկ-փորձագետներից կնիքի պատասխանատուների նշանակման ցանկը» բառերը, իսկ «Հայաստանի Հանրապետության աշխատանքի և սոցիալական հարցերի նախարարը» բառերը փոխարինել «Ծառայության պետը» բառերով.</w:t>
      </w:r>
    </w:p>
    <w:p>
      <w:pPr/>
      <w:r>
        <w:rPr/>
        <w:t xml:space="preserve">9) Որոշման N 1 հավելվածի 15-րդ կետում «Բաժնում» բառը փոխարինել «Միասնական սոցիալական ծառայության տարածքային կենտրոնում» բառերով.</w:t>
      </w:r>
    </w:p>
    <w:p>
      <w:pPr>
        <w:jc w:val="both"/>
      </w:pPr>
      <w:r>
        <w:rPr/>
        <w:t xml:space="preserve">10) Որոշման N 1 հավելվածի 16-րդ կետում «Բաժինները» բառը փոխարինել «Բաժնի բժիշկ-փորձագետները» բառերով.</w:t>
      </w:r>
    </w:p>
    <w:p>
      <w:pPr>
        <w:jc w:val="both"/>
      </w:pPr>
      <w:r>
        <w:rPr/>
        <w:t xml:space="preserve">11)  Որոշման N 1 հավելվածի 18-րդ կետի 1-ին նախադասությունում «բաժինը կազմում է» բառերը փոխարինել «բժիշկ-փորձագետները կազմում են» բառերով, «բաժինը» բառը փոխարինել «կնիքի պատասխանատուն» բառերով, 2-րդ և 3-րդ նախադասություններում համապատասխանաբար «բաժնի կողմից» և «բաժինն» բառերը հանել, իսկ «ընդունում է» բառը փոխարինել «ընդունվում է» բառով.</w:t>
      </w:r>
    </w:p>
    <w:p>
      <w:pPr>
        <w:jc w:val="both"/>
      </w:pPr>
      <w:r>
        <w:rPr/>
        <w:t xml:space="preserve">12)  Որոշման N 1 հավելվածի 19-րդ կետը ուժը կորցրած ճանաչել.</w:t>
      </w:r>
    </w:p>
    <w:p>
      <w:pPr>
        <w:jc w:val="both"/>
      </w:pPr>
      <w:r>
        <w:rPr/>
        <w:t xml:space="preserve">13)  Որոշման N 1 հավելվածի 28-րդ կետում  «Բաժնի կամ ծառայության կառուցվածքային ստորաբաժանման մասնագետի» բառերը փոխարինել «Վարչության բժշկասոցիալական փորձաքննություն իրականացնող մասնագետների (բժիշկ-փորձագետների)»  բառերով։ </w:t>
      </w:r>
    </w:p>
    <w:p>
      <w:pPr>
        <w:jc w:val="both"/>
      </w:pPr>
      <w:r>
        <w:rPr/>
        <w:t xml:space="preserve">         14) Որոշման N 1 հավելվածի V գլխի վերնագրում «ՀԱՇՄԱՆԴԱՄԻ» բառը փոխարինել «ՓՈՐՁԱՔՆՆՎԱԾ ԱՆՁԻ» բառերով.</w:t>
      </w:r>
    </w:p>
    <w:p>
      <w:pPr/>
      <w:r>
        <w:rPr/>
        <w:t xml:space="preserve">         15) Որոշման N 1 հավելվածի 29-րդ կետում «վերականգնման» բառից հետո լրացնել «,մահվան պատճառական կապը որոշելու, հաշմանդամության պատճառական կապը փոփոխելու, ժամանակավոր անաշխատունակության ժամկետը երկարաձգելու որոշումն ընդունելուց հետո հաշմանդամության սահմանման նապատակով դիմելու,  նոր վերականգնողական անհատական ծրագիր տրամադրելու դեպքերում»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F02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F09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2026-04-03T20:35:33+04:00</dcterms:created>
  <dcterms:modified xsi:type="dcterms:W3CDTF">2026-04-03T20:35:33+04:00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