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2020 ԹՎԱԿԱՆԻ ՕԳՈՍՏՈՍԻ 13-Ի N 1337-Ա  ՈՐՈՇՄԱՆ ՄԵՋ ՓՈՓՈԽՈՒԹՅՈՒՆ ԿԱՏԱՐԵԼՈՒ ՄԱՍԻՆ</w:t>
      </w:r>
      <w:bookmarkEnd w:id="0"/>
    </w:p>
    <w:p>
      <w:pPr/>
      <w:r>
        <w:rPr/>
        <w:t xml:space="preserve">ՆԱԽԱԳԻԾ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  </w:t>
      </w:r>
      <w:r>
        <w:rPr>
          <w:b w:val="1"/>
          <w:bCs w:val="1"/>
        </w:rPr>
        <w:t xml:space="preserve">ՀԱՅԱՍՏԱՆԻ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ՀԱՆՐԱՊԵՏՈՒԹՅԱՆ ԿԱՌԱՎԱՐՈՒԹՅՈՒՆ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Ո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Ր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Ո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Շ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ՈՒ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Մ</w:t>
      </w:r>
    </w:p>
    <w:p>
      <w:pPr/>
      <w:r>
        <w:rPr/>
        <w:t xml:space="preserve"> </w:t>
      </w:r>
    </w:p>
    <w:p>
      <w:pPr/>
      <w:r>
        <w:rPr/>
        <w:t xml:space="preserve">____   __________________2021 թվականի N __________-Ա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 ԿԱՌԱՎԱՐՈՒԹՅԱՆ 2020 ԹՎԱԿԱՆԻ ՕԳՈՍՏՈՍԻ 13-Ի N 1337-Ա  ՈՐՈՇՄԱՆ ՄԵՋ ՓՈՓՈԽՈՒԹՅՈՒՆ ԿԱՏԱՐԵԼՈՒ ՄԱՍԻՆ</w:t>
      </w:r>
    </w:p>
    <w:p>
      <w:pPr/>
      <w:r>
        <w:rPr/>
        <w:t xml:space="preserve"> </w:t>
      </w:r>
    </w:p>
    <w:p>
      <w:pPr/>
      <w:r>
        <w:rPr/>
        <w:t xml:space="preserve">Ղեկավարվելով «Նորմատիվ իրավական ակտերի մասին» օրենքի 34-րդ հոդվածի 1-ին մասով` Հայաստանի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Հայաստանի  Հանրապետության կառավարության 2020 թվականի օգոստոսի 13-ի «Կրթության և գիտության բնագավառներում նշանակալի նվաճումներ ունեցող քաղաքացիներին շարքային կազմի պարտադիր զինվորական ծառայության 2020 թվականի ամառային զորակոչից տարկետում տալու մասին» N 1337-Ա որոշմամբ հաստատված N 3 հավելվածի 1-ին կետի 6-րդ ենթակետում «ՀՀ ԳԱԱ» բառերը փոխարինել «ՀԱՊՀ»  բառերով: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  ՀԻՄՆԱՎՈՐՈՒՄ</w:t>
      </w:r>
    </w:p>
    <w:p>
      <w:pPr/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ՀԱՅԱՍՏԱՆԻ ՀԱՆՐԱՊԵՏՈՒԹՅԱՆ ԿԱՌԱՎԱՐՈՒԹՅԱՆ 2020 ԹՎԱԿԱՆԻ ՕԳՈՍՏՈՍԻ 13-Ի N 1337-Ա  </w:t>
      </w:r>
      <w:r>
        <w:rPr>
          <w:b w:val="1"/>
          <w:bCs w:val="1"/>
        </w:rPr>
        <w:t xml:space="preserve">ՈՐՈՇՄԱՆ ՄԵՋ ՓՈՓՈԽՈՒԹՅՈՒՆ ԿԱՏԱՐԵԼՈՒ ՄԱՍԻՆ</w:t>
      </w:r>
      <w:r>
        <w:rPr>
          <w:b w:val="1"/>
          <w:bCs w:val="1"/>
        </w:rPr>
        <w:t xml:space="preserve">»</w:t>
      </w:r>
      <w:r>
        <w:rPr/>
        <w:t xml:space="preserve"> 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ԿԱՌԱՎԱՐՈՒԹՅԱՆ</w:t>
      </w:r>
      <w:r>
        <w:rPr/>
        <w:t xml:space="preserve"> </w:t>
      </w:r>
      <w:r>
        <w:rPr>
          <w:b w:val="1"/>
          <w:bCs w:val="1"/>
        </w:rPr>
        <w:t xml:space="preserve">ՈՐՈՇՄԱՆ</w:t>
      </w:r>
      <w:r>
        <w:rPr/>
        <w:t xml:space="preserve"> </w:t>
      </w:r>
      <w:r>
        <w:rPr>
          <w:b w:val="1"/>
          <w:bCs w:val="1"/>
        </w:rPr>
        <w:t xml:space="preserve">ԸՆԴՈՒՆՄԱՆ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3"/>
        </w:numPr>
      </w:pPr>
      <w:r>
        <w:rPr>
          <w:b w:val="1"/>
          <w:bCs w:val="1"/>
          <w:u w:val="single"/>
        </w:rPr>
        <w:t xml:space="preserve">  </w:t>
      </w:r>
      <w:r>
        <w:rPr>
          <w:b w:val="1"/>
          <w:bCs w:val="1"/>
          <w:u w:val="single"/>
        </w:rPr>
        <w:t xml:space="preserve">Անհրաժեշտությունը</w:t>
      </w:r>
    </w:p>
    <w:p>
      <w:pPr/>
      <w:r>
        <w:rPr/>
        <w:t xml:space="preserve">             «Հայաստանի Հանրապետության կառավարության 2020 թվականի օգոստոսի 13-ի N 1337-Ա որոշման մեջ փոփոխություն կատարելու մասին» Հայաստանի  Հանրապետության կառավարության որոշման փոփոխությունը պայմանավորված է քաղաքացու դիմումով: Քաղաքացին մինչև 26 տարեկան լրանալը ստացել է տարկետում ուսումը ասպիրանտուրայում շարունակելու համար, սակայն ՀԱՊՀ ասպիրանտուրայում առկա ուսուցմամբ «Տնտեսության, նրա ոլորտների տնտեսագիտություն և կառավարում» մասնագիտությամբ տեղեր չհատկացվելու պատճառով նա ընդունվել է ՀՀ ԳԱ միջազգային գիտակրթական կենտրոն: Սասուն Բախշյանը որպես ատենախոսության թեմա ընտրել է «Մետալուրգիական արդյունաբերության կայուն զարգացման հիմնախնդիրները Հայաստանի Հանրապետությունում», սակայն ՀՀ ԳԱ միջազգային գիտակրթական կենտրոնի առաջարկվող ատենախոսական թեմաները չեն վերաբերվում իր արդեն ձևավորված և կատարված գիտական աշխատանքների հետ, այդ իսկ պատճառով էլ նա ընդունվել է ՀԱՊՀ-ում հեռակա բաժին՝ որպեսզի կարողանա իր գիտական հետազոտությունները արդյունավետ շարունակել կատարված գիտական աշխատանքների ուղղությամբ:</w:t>
      </w:r>
    </w:p>
    <w:p>
      <w:pPr>
        <w:numPr>
          <w:ilvl w:val="0"/>
          <w:numId w:val="4"/>
        </w:numPr>
      </w:pPr>
      <w:r>
        <w:rPr>
          <w:b w:val="1"/>
          <w:bCs w:val="1"/>
          <w:u w:val="single"/>
        </w:rPr>
        <w:t xml:space="preserve">Ընթացիկ իրավիճակը և կարգավորման նպատակը</w:t>
      </w:r>
    </w:p>
    <w:p>
      <w:pPr/>
      <w:r>
        <w:rPr/>
        <w:t xml:space="preserve">            Սասուն Բախշյան ընդունվել է ՀՀ ԳԱԱ ասպիրանտուրա և այդ կապակցությամբ Հայաստանի Հանրապետության կառավարության 2020 թվականի օգոստոսի 13-ի N 1337-Ա որոշման հավելված 3-ի 1-ին կետի 6-րդ ենթակետով Ս. Բախշյանին մինչև ուսումնառության ավարտը, սակայն ոչ ավելի, քան 26 տարին լրանալու օրը, տրվել է տարկետում:</w:t>
      </w:r>
    </w:p>
    <w:p>
      <w:pPr/>
      <w:r>
        <w:rPr/>
        <w:t xml:space="preserve">             Հաշվի առնելով քաղաքացու ընտրված ատենախոսության թեման նա շարունակելով ասպիրանտուրան ՀԱՊՀ-ի հեռակա բաժնում հնարավորություն կունենա իր գիտական     հետազոտությունները արդյունավետ շարունակել կատարված գիտական աշխատանքների  ուղղությամբ:</w:t>
      </w:r>
    </w:p>
    <w:p>
      <w:pPr>
        <w:numPr>
          <w:ilvl w:val="0"/>
          <w:numId w:val="5"/>
        </w:numPr>
      </w:pPr>
      <w:r>
        <w:rPr>
          <w:b w:val="1"/>
          <w:bCs w:val="1"/>
          <w:u w:val="single"/>
        </w:rPr>
        <w:t xml:space="preserve">Նախագծի</w:t>
      </w:r>
      <w:r>
        <w:rPr/>
        <w:t xml:space="preserve"> </w:t>
      </w:r>
      <w:r>
        <w:rPr>
          <w:b w:val="1"/>
          <w:bCs w:val="1"/>
          <w:u w:val="single"/>
        </w:rPr>
        <w:t xml:space="preserve">մշակման</w:t>
      </w:r>
      <w:r>
        <w:rPr/>
        <w:t xml:space="preserve"> </w:t>
      </w:r>
      <w:r>
        <w:rPr>
          <w:b w:val="1"/>
          <w:bCs w:val="1"/>
          <w:u w:val="single"/>
        </w:rPr>
        <w:t xml:space="preserve">գործընթացում</w:t>
      </w:r>
      <w:r>
        <w:rPr/>
        <w:t xml:space="preserve"> </w:t>
      </w:r>
      <w:r>
        <w:rPr>
          <w:b w:val="1"/>
          <w:bCs w:val="1"/>
          <w:u w:val="single"/>
        </w:rPr>
        <w:t xml:space="preserve">ներգրավված</w:t>
      </w:r>
      <w:r>
        <w:rPr/>
        <w:t xml:space="preserve"> </w:t>
      </w:r>
      <w:r>
        <w:rPr>
          <w:b w:val="1"/>
          <w:bCs w:val="1"/>
          <w:u w:val="single"/>
        </w:rPr>
        <w:t xml:space="preserve">ինստիտուտները</w:t>
      </w:r>
      <w:r>
        <w:rPr/>
        <w:t xml:space="preserve"> </w:t>
      </w:r>
      <w:r>
        <w:rPr>
          <w:b w:val="1"/>
          <w:bCs w:val="1"/>
          <w:u w:val="single"/>
        </w:rPr>
        <w:t xml:space="preserve">և</w:t>
      </w:r>
      <w:r>
        <w:rPr/>
        <w:t xml:space="preserve"> </w:t>
      </w:r>
      <w:r>
        <w:rPr>
          <w:b w:val="1"/>
          <w:bCs w:val="1"/>
          <w:u w:val="single"/>
        </w:rPr>
        <w:t xml:space="preserve">անձինք</w:t>
      </w:r>
    </w:p>
    <w:p>
      <w:pPr/>
      <w:r>
        <w:rPr/>
        <w:t xml:space="preserve">          Նախագիծը մշակվել է Հայաստանի Հանրապետության կրթության, գիտության, մշակույթի և սպորտի նախարարության կողմից:</w:t>
      </w:r>
    </w:p>
    <w:p>
      <w:pPr>
        <w:numPr>
          <w:ilvl w:val="0"/>
          <w:numId w:val="6"/>
        </w:numPr>
      </w:pPr>
      <w:r>
        <w:rPr>
          <w:b w:val="1"/>
          <w:bCs w:val="1"/>
          <w:u w:val="single"/>
        </w:rPr>
        <w:t xml:space="preserve">Ակնկալվող արդյունքը</w:t>
      </w:r>
    </w:p>
    <w:p>
      <w:pPr/>
      <w:r>
        <w:rPr>
          <w:b w:val="1"/>
          <w:bCs w:val="1"/>
          <w:u w:val="single"/>
        </w:rPr>
        <w:t xml:space="preserve"> </w:t>
      </w:r>
    </w:p>
    <w:p>
      <w:pPr/>
      <w:r>
        <w:rPr/>
        <w:t xml:space="preserve">          «Հայաստանի Հանրապետության կառավարության 2020 թվականի օգոստոսի 13-ի N 1337-Ա որոշման մեջ փոփոխություն կատարելու մասին» Հայաստանի  Հանրապետության կառավարության որոշման ընդունմամբ հնրավորություն կընձեռնվի  քաղաքացի Սասուն Բախշյանի ասպիրանտուրան շարունակելու     ՀԱՊՀ-ի  հեռակա բաժնում:</w:t>
      </w:r>
    </w:p>
    <w:p>
      <w:pPr/>
      <w:r>
        <w:rPr/>
        <w:t xml:space="preserve">           «Հայաստանի Հանրապետության կառավարության 2020 թվականի օգոստոսի 13-ի N 1337-Ա որոշման մեջ լրացում կատարելու մասին» Հայաստանի Հանրապետության կառավարության որոշման ընդունման կապակցությամբ  Հայաստանի Հանրապետության  պետական  բյուջեում  ծախսերի ու եկամուտների էական ավելացում կամ նվազեցում չի նախատեսվում։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C0842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7B90A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1FD52D2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9B5F6DF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035A571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2026-04-03T18:56:39+04:00</dcterms:created>
  <dcterms:modified xsi:type="dcterms:W3CDTF">2026-04-03T18:56:39+04:00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