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Հայաստանի Հանրապետության կառավարության 2020 թվականի դեկտեմբերի 24-ի  N 2136-Ն որոշման մեջ փոփոխություններ կատարելու մասին>></w:t></w:r><w:bookmarkEnd w:id="0"/></w:p><w:p><w:pPr><w:jc w:val="end"/></w:pPr><w:r><w:rPr><w:b w:val="1"/><w:bCs w:val="1"/></w:rPr><w:t xml:space="preserve">ՆԱԽԱԳԻԾ</w:t></w:r></w:p><w:p><w:pPr/><w:r><w:rPr/><w:t xml:space="preserve">         </w:t></w:r></w:p><w:p><w:pPr><w:jc w:val="center"/></w:pPr><w:r><w:rPr/><w:t xml:space="preserve">ՀԱՅԱՍՏԱՆԻ  ՀԱՆՐԱՊԵՏՈՒԹՅԱՆ   ԿԱՌԱՎԱՐՈՒԹՅՈՒՆ</w:t></w:r></w:p><w:p><w:pPr><w:jc w:val="center"/></w:pPr><w:r><w:rPr/><w:t xml:space="preserve"> </w:t></w:r></w:p><w:p><w:pPr><w:jc w:val="center"/></w:pPr><w:r><w:rPr/><w:t xml:space="preserve">Ո Ր Ո Շ ՈՒ Մ</w:t></w:r></w:p><w:p><w:pPr><w:jc w:val="center"/></w:pPr><w:r><w:rPr/><w:t xml:space="preserve"> </w:t></w:r></w:p><w:p><w:pPr><w:jc w:val="center"/></w:pPr><w:r><w:rPr/><w:t xml:space="preserve">---------- 2021 թվականի N ------ -Ն</w:t></w:r></w:p><w:p><w:pPr><w:jc w:val="center"/></w:pPr><w:r><w:rPr/><w:t xml:space="preserve"> </w:t></w:r></w:p><w:p><w:pPr><w:jc w:val="center"/></w:pPr><w:r><w:rPr/><w:t xml:space="preserve">ՀԱՅԱՍՏԱՆԻ ՀԱՆՐԱՊԵՏՈՒԹՅԱՆ ԿԱՌԱՎԱՐՈՒԹՅԱՆ 2020 ԹՎԱԿԱՆԻ ԴԵԿՏԵՄԲԵՐԻ 24-Ի N 2136-Ն ՈՐՈՇՄԱՆ ՄԵՋ ՓՈՓՈԽՈՒԹՅՈՒՆՆԵՐ ԿԱՏԱՐԵԼՈՒ ՄԱՍԻՆ</w:t></w:r></w:p><w:p><w:pPr/><w:r><w:rPr/><w:t xml:space="preserve"> </w:t></w:r></w:p><w:p><w:pPr><w:jc w:val="both"/></w:pPr><w:r><w:rPr/><w:t xml:space="preserve">     Ղեկավարվելով <<Նորմատիվ իրավական ակտերի մասին>> Հայաստանի Համրապետության օրենքի 34-րդ հոդվածի 1-ին մասով` Հայաստանի Հանրապետության կառավարությունը    ո ր ո շ ու մ  է.</w:t></w:r></w:p><w:p><w:pPr><w:numPr><w:ilvl w:val="0"/><w:numId w:val="2"/></w:numPr></w:pPr><w:r><w:rPr/><w:t xml:space="preserve">Հայաստանի Հանրապետության կառավարության 2020 թվականի դեկտեմբերի 24-ի <<Շարքային կազմի պարտադիր զինվորական ծառայության 2020 թվականի ձմեռային զորակոչ հայտարարելու և զորացրում կատարելու մասին>> N 2136-Ն որոշման մեջ կատարել հետևյալ փոփոխությունները`</w:t></w:r></w:p><w:p><w:pPr><w:jc w:val="both"/></w:pPr><w:r><w:rPr/><w:t xml:space="preserve">       1) որոշման N 1 հավելվածում`</w:t></w:r></w:p><w:p><w:pPr><w:jc w:val="both"/></w:pPr><w:r><w:rPr/><w:t xml:space="preserve"><<Ա.Թորոսյան>> բառերը փոխարինել <<Ա.Ավանեսյան>> բառերով,</w:t></w:r></w:p><w:p><w:pPr><w:jc w:val="both"/></w:pPr><w:r><w:rPr/><w:t xml:space="preserve">       2) որոշման N 3 հավելվածում`</w:t></w:r></w:p><w:p><w:pPr/><w:r><w:rPr/><w:t xml:space="preserve"><<Էդուարդ Արմենի Ավագյան>> բառերը փոխարինել <<Գարիկ Գագիկի Մուրադյան>> բառերով: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F56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F465E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2026-04-01T10:00:43+04:00</dcterms:created>
  <dcterms:modified xsi:type="dcterms:W3CDTF">2026-04-01T10:00:43+04:00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