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«ՀԱՅԱՎՏՈԿԱՅԱՐԱՆ» ՓԱԿ ԲԱԺՆԵՏԻՐԱԿԱՆ ԸՆԿԵՐՈՒԹՅԱՆԸ ԳՈՒՅՔ ՕՏԱՐԵԼՈՒ ԹՈՒՅԼՏՎՈՒԹՅՈՒՆ ՏԱԼՈՒ, 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ԵՎ ԼՐԱՑՈՒՄՆԵՐ ԿԱՏԱՐԵԼՈՒ,  ՀԱՅԱՍՏԱՆԻ ՀԱՆՐԱՊԵՏՈՒԹՅԱՆ ՏԱՐԱԾՔԱՅԻՆ ԿԱՌԱՎԱՐՄԱՆ ԵՎ ԵՆԹԱԿԱՌՈՒՑՎԱԾՔՆԵՐԻ ՆԱԽԱՐԱՐՈՒԹՅԱՆ ՊԵՏԱԿԱՆ ԳՈՒՅՔԻ ԿԱՌԱՎԱՐՄԱՆ ԿՈՄԻՏԵԻՆ ԳՈՒՄԱՐ ՀԱՏԿԱՑՆԵԼՈՒ ԵՎ  ԳՈՒՅՔ ԱՄՐԱՑՆԵԼՈՒ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«..........» «..........................» 2019թ. N……-Ն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«ՀԱՅԱՎՏՈԿԱՅԱՐԱՆ</w:t>
      </w:r>
      <w:r>
        <w:rPr>
          <w:b w:val="1"/>
          <w:bCs w:val="1"/>
        </w:rPr>
        <w:t xml:space="preserve">» ՓԱԿ ԲԱԺՆԵՏԻՐԱԿԱՆ ԸՆԿԵՐՈՒԹՅԱՆԸ ԳՈՒՅՔ ՕՏԱՐԵԼՈՒ ԹՈՒՅԼՏՎՈՒԹՅՈՒՆ ՏԱԼՈՒ, </w:t>
      </w:r>
      <w:r>
        <w:rPr>
          <w:b w:val="1"/>
          <w:bCs w:val="1"/>
        </w:rPr>
        <w:t xml:space="preserve">ՀԱՅԱՍՏԱՆԻ ՀԱՆՐԱՊԵՏՈՒԹՅԱՆ 2019 ԹՎԱԿԱՆԻ ՊԵՏԱԿԱՆ ԲՅՈՒՋԵՈՒՄ</w:t>
      </w:r>
      <w:r>
        <w:rPr>
          <w:b w:val="1"/>
          <w:bCs w:val="1"/>
        </w:rPr>
        <w:t xml:space="preserve"> ԵՎ ՀԱՅԱՍՏԱՆԻ ՀԱՆՐԱՊԵՏՈՒԹՅԱՆ ԿԱՌԱՎԱՐՈՒԹՅԱՆ 2018 ԹՎԱԿԱՆԻ ԴԵԿՏԵՄԲԵՐԻ 27-Ի N 1515-Ն ՈՐՈՇՄԱՆ ՄԵՋ ՓՈՓՈԽՈՒԹՅՈՒՆՆԵՐ ԵՎ ԼՐԱՑՈՒՄՆԵՐ ԿԱՏԱՐԵԼՈՒ,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ՏԱՐԱԾՔԱՅԻՆ ԿԱՌԱՎԱՐՄԱՆ ԵՎ ԵՆԹԱԿԱՌՈՒՑՎԱԾՔՆԵՐԻ ՆԱԽԱՐԱՐՈՒԹՅԱՆ ՊԵՏԱԿԱՆ ԳՈՒՅՔԻ ԿԱՌԱՎԱՐՄԱՆ ԿՈՄԻՏԵԻՆ ԳՈՒՄԱՐ ՀԱՏԿԱՑՆԵԼՈՒ ԵՎ </w:t>
      </w:r>
    </w:p>
    <w:p>
      <w:pPr>
        <w:jc w:val="center"/>
      </w:pPr>
      <w:r>
        <w:rPr>
          <w:b w:val="1"/>
          <w:bCs w:val="1"/>
        </w:rPr>
        <w:t xml:space="preserve">ԳՈՒՅՔ ԱՄՐԱՑՆԵԼՈՒ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հոդվածի 3-րդ մասը և Հայաստանի Հանրապետության հարկային օրենսգրքի 62-րդ հոդվածի 7-րդ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Թույլատրել «Հայավտոկայարան» փակ բաժնետիրական ընկերությանը (այսուհետ՝ Ընկերություն) սեփականության իրավունքով իրեն պատկանող՝ Լոռու մարզ, քաղաք Տաշիր, Գետափնյա փող., թաղ. 6 հասցեում գտնվող 42,360.0 հազ. դրամ գնահատված արժեքով անշարժ գույքը՝ 451,6 քառ. մետր մակերեսով ավտոկայանի շենքը և դրա օգտագործման ու սպասարկման համար հատկացված 0,7021 հեկտար հողամասը` 1,558.7 հազ. դրամ կադաստրային արժեքով (անշարժ գույքի սեփականության (օգտագործման) իրավունքի գրանցման վկայական՝ N1705494, տրված՝ 28.10.2005թ.)՝ համաձայն N 1 հավելվածի, մասնակի հատուցմամբ (իրական արժեքից ցածր արժեքով)՝ 21,600.0 հազ.դրամ արժեքով (ներառյալ ավելացված արժեքի հարկը), օտարել Հայաստանի Հանրապետությանը` ի դեմս Հայաստանի Հանրապետության տարածքային կառավարման և ենթակառուցվածքների նախարարության պետական գույքի կառավարման կոմիտեի: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կողմից ձեռք բերված՝ սույն որոշման 1-ին կետում նշված անշարժ գույքն ամրացնել Լոռու մարզպետարանին:</w:t>
      </w:r>
    </w:p>
    <w:p>
      <w:pPr>
        <w:numPr>
          <w:ilvl w:val="0"/>
          <w:numId w:val="2"/>
        </w:numPr>
      </w:pPr>
      <w:r>
        <w:rPr/>
        <w:t xml:space="preserve">Սույն որոշման 1-ին կետում նշված անշարժ գույքը ձեռք բերելու նպատակով Հայաստանի Հանրապետության տարածքային կառավարման և ենթակառուցվածքների նախարարության պետական գույքի կառավարման կոմիտեին 2019 թվականի 4-րդ եռամսյակում հատկացնել 21,600.0 հազ.դրամ՝ Հայաստանի Հանրապետության 2019 թվականի պետական բյուջեով նախատեսված Հայաստանի Հանրապետության կառավարության պահուստային ֆոնդից (բյուջետային ծախսերի տնտեսագիտական դասակարգման «Շենքերի և շինությունների ձեռքբերում» հոդվածով):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2019 թվականի պետական բյուջեի մասին» Հայաստանի Հանրապետության օրենքի N1 հավելվածում և Հայաստանի Հանրապետության կառավարության 2018 թվականի դեկտեմբերի 27-ի N1515-Ն որոշման NN 3,4,5,11,11.1 և 12 հավելվածներում կատարել փոփոխություններ և լրացումներ` համաձայն NN 2,3,4,5,6,7 և 8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նախագահին՝</w:t>
      </w:r>
    </w:p>
    <w:p>
      <w:pPr/>
      <w:r>
        <w:rPr/>
        <w:t xml:space="preserve">1) սույն որոշման 3-րդ կետում նշված գումարը ստանալուց հետո 30-օրյա ժամկետում ապահովել անշարժ գույքի առուվաճառքի պայմանագրի կնքումը՝ նոտարական վավերացման ծախսերն իրականացնելով Ընկերության միջոցների հաշվին, իսկ գույքային իրավունքների պետական գրանցման ծախսերը՝ Հայաստանի Հանրապետության տարածքային կառավարման և ենթակառուցվածքների նախարարության պետական գույքի կառավարման կոմիտեի միջոցների հաշվին, որից հետո 20-օրյա ժամկետում ավարտել գույքի հանձնման-ընդունման աշխատանքները,</w:t>
      </w:r>
    </w:p>
    <w:p>
      <w:pPr/>
      <w:r>
        <w:rPr/>
        <w:t xml:space="preserve">2) Լոռու մարզ, քաղաք Տաշիր, Գետափնյա փող., թաղ. 6   հասցեում գտնվող անշարժ գույքի նկատմամբ Հայաստանի Հանրապետության սեփականության իրավունքի պետական գրանցումից հետո ապահովել սույն որոշման 2-րդ կետից բխող հանձնման-ընդունման աշխատանքների կատարումը։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03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BF552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2026-04-01T11:30:02+04:00</dcterms:created>
  <dcterms:modified xsi:type="dcterms:W3CDTF">2026-04-01T11:30:02+04:00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