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«ՕՊԵՐԱՏԻՎ-ՀԵՏԱԽՈՒԶԱԿԱՆ ԳՈՐԾՈՒՆԵՈՒԹՅԱՆ ՄԱՍԻՆ ՀԱՅԱՍՏԱՆԻ ՀԱՆՐԱՊԵՏՈՒԹՅԱՆ ՕՐԵՆՔՈՒՄ ԼՐԱՑՈՒՄՆԵՐ ԿԱՏԱՐԵԼՈՒ ՄԱՍԻՆ » ՀԱՅԱՍՏԱՆԻ ՀԱՆՐԱՊԵՏՈՒԹՅԱՆ  ՕՐԵՆՔԸ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ՕՊԵՐԱՏԻՎ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ՀԵՏԱԽՈՒԶԱԿԱՆ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«Օպերատիվ-հետախուզական գործունեության մասին» Հայաստանի Հանրապետության 2007 թվականի հոկտեմբերի 22-ի ՀՕ-223-Ն օրենքի (այսուհետ՝ Օրենք) 17-րդ հոդվածը լրացնել հետևյալ բովանդակությամբ նոր պարբերությունով`</w:t>
      </w:r>
    </w:p>
    <w:p>
      <w:pPr/>
      <w:r>
        <w:rPr/>
        <w:t xml:space="preserve">«Համեմատական հետազոտությունների համար նմուշներ հավաքելիս ոչ ոք չպետք է ենթարկվի խոշտանգումների, անօրինական ֆիզիկական կամ հոգեկան բռնության, այդ թվում` հիպնոսի, ինչպես նաև այլ դաժան վերաբերմունքի:  </w:t>
      </w:r>
    </w:p>
    <w:p>
      <w:pPr/>
      <w:r>
        <w:rPr/>
        <w:t xml:space="preserve">Համեմատական հետազոտությունների համար ստացված նմուշները քրեական դատավարությունում ապացուցման նպատակով կարող են օգտագործվել, եթե՝</w:t>
      </w:r>
    </w:p>
    <w:p>
      <w:pPr/>
      <w:r>
        <w:rPr/>
        <w:t xml:space="preserve">1) դրանք ձեռք են բերվել դատարանի որոշման հիման վրա,</w:t>
      </w:r>
    </w:p>
    <w:p>
      <w:pPr/>
      <w:r>
        <w:rPr/>
        <w:t xml:space="preserve">2) նմուշների հավաքման ընթացքը տեսագրվել կամ տեսաձայնագրառվել է,</w:t>
      </w:r>
    </w:p>
    <w:p>
      <w:pPr/>
      <w:r>
        <w:rPr/>
        <w:t xml:space="preserve">3) նմուշների մանրամասն նկարագրությամբ, կնքելով և (կամ) այն ձեռք բերելուց անմիջապես հետո կատարված այլ մանրամասն գործողություններով բացառվել է նմուշները փոխելու հնարավորությունը:»: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 </w:t>
      </w:r>
      <w:r>
        <w:rPr/>
        <w:t xml:space="preserve">Օրենքի 31-րդ հոդվածի 7-րդ մասը լրացնել հետևյալ բովանդակությամբ նոր պարբերությունով`</w:t>
      </w:r>
    </w:p>
    <w:p>
      <w:pPr/>
      <w:r>
        <w:rPr/>
        <w:t xml:space="preserve">«Սույն օրենքի 14-րդ հոդվածի 1-ին մասի 3-րդ կետով նախատեսված օպերատիվ-հետախուզական միջոցառումների անցկացումն արգելվում է, երբ անձը, որի նկատմամբ իրականացվելու է այդ միջոցառումը, հաղորդակցվում է իր փաստաբանի հետ:»: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 Օրենքի 34-րդ հոդվածի 1-ին մասում «ինչպես նաև» բառերից հետո լրացնել «համեմատական հետազոտության համար նմուշների հավաքումը, եթե դրանք պետք է օգտագործվեն քրեական դատավարությունում` ապացուցման նպատակով,»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Օրենքի 37-րդ հոդվածը լրացնել հետևյալ բովանդակությամբ 2.1-ին մասով.</w:t>
      </w:r>
    </w:p>
    <w:p>
      <w:pPr/>
      <w:r>
        <w:rPr/>
        <w:t xml:space="preserve">«2.1. Սույն օրենքի 14-րդ հոդվածի 1-ին մասի 3-րդ կետով նախատեսված օպերատիվ-հետախուզական միջոցառումն անցկացնելու վերաբերյալ միջնորդությունը պարունակում է նաև տեղեկություններ այն մասին, թե ումից պետք է ստացվի նմուշը և կոնկրետ ինչ նմուշներ պետք է ստացվեն, որտեղ և ում պետք է ներկայացվեն նմուշները` դրանք ստանալուց հետո:»: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>
          <w:b w:val="1"/>
          <w:bCs w:val="1"/>
        </w:rPr>
        <w:t xml:space="preserve"> </w:t>
      </w:r>
      <w:r>
        <w:rPr/>
        <w:t xml:space="preserve">Օրենքի 40-րդ հոդվածի 2-րդ մասում լրացնել հետևյալ բովանդակությամբ նոր պարբերությունով`</w:t>
      </w:r>
    </w:p>
    <w:p>
      <w:pPr/>
      <w:r>
        <w:rPr/>
        <w:t xml:space="preserve">«Համեմատական հետազոտությունների համար նմուշներ ստանալու մասին արձանագրությունում նկարագրվում են նմուշներ ստանալու համար ձեռնարկված բոլոր գործողություններն այն հաջորդականությամբ, ինչպես որ դրանք կատարվել են, կիրառված գիտատեխնիկական մեթոդները և միջոցները, ինչպես նաև ստացված նմուշները: Ստացված նմուշները կցվում են արձանագրությանը:»: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2026-03-31T01:31:46+04:00</dcterms:created>
  <dcterms:modified xsi:type="dcterms:W3CDTF">2026-03-31T01:31:46+04:00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